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457" w:rsidRPr="004F5457" w:rsidRDefault="004F5457" w:rsidP="004F5457">
      <w:pPr>
        <w:ind w:right="300"/>
        <w:jc w:val="both"/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</w:pPr>
      <w:r w:rsidRPr="004F5457">
        <w:rPr>
          <w:rFonts w:ascii="Verdana" w:eastAsia="Times New Roman" w:hAnsi="Verdana" w:cs="Times New Roman"/>
          <w:b/>
          <w:bCs/>
          <w:color w:val="4472C4" w:themeColor="accent1"/>
          <w:sz w:val="20"/>
          <w:szCs w:val="17"/>
          <w:lang w:eastAsia="pl-PL"/>
        </w:rPr>
        <w:t xml:space="preserve">Szkolenie na Auditora Wewnętrznego systemu zarządzania bezpieczeństwem zdrowotnym żywności wg standardu </w:t>
      </w:r>
      <w:proofErr w:type="spellStart"/>
      <w:r w:rsidRPr="004F5457">
        <w:rPr>
          <w:rFonts w:ascii="Verdana" w:eastAsia="Times New Roman" w:hAnsi="Verdana" w:cs="Times New Roman"/>
          <w:b/>
          <w:bCs/>
          <w:color w:val="4472C4" w:themeColor="accent1"/>
          <w:sz w:val="20"/>
          <w:szCs w:val="17"/>
          <w:lang w:eastAsia="pl-PL"/>
        </w:rPr>
        <w:t>GlobalGAP</w:t>
      </w:r>
      <w:proofErr w:type="spellEnd"/>
    </w:p>
    <w:p w:rsidR="004F5457" w:rsidRPr="004F5457" w:rsidRDefault="004F5457" w:rsidP="004F5457">
      <w:pPr>
        <w:ind w:right="300"/>
        <w:jc w:val="both"/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</w:pP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 </w:t>
      </w:r>
    </w:p>
    <w:p w:rsidR="004F5457" w:rsidRPr="004F5457" w:rsidRDefault="004F5457" w:rsidP="004F5457">
      <w:pPr>
        <w:ind w:right="300"/>
        <w:jc w:val="both"/>
        <w:rPr>
          <w:rFonts w:ascii="Verdana" w:eastAsia="Times New Roman" w:hAnsi="Verdana" w:cs="Times New Roman"/>
          <w:color w:val="4472C4" w:themeColor="accent1"/>
          <w:sz w:val="20"/>
          <w:szCs w:val="17"/>
          <w:lang w:eastAsia="pl-PL"/>
        </w:rPr>
      </w:pPr>
      <w:r w:rsidRPr="004F5457">
        <w:rPr>
          <w:rFonts w:ascii="Verdana" w:eastAsia="Times New Roman" w:hAnsi="Verdana" w:cs="Times New Roman"/>
          <w:b/>
          <w:bCs/>
          <w:color w:val="4472C4" w:themeColor="accent1"/>
          <w:sz w:val="20"/>
          <w:szCs w:val="17"/>
          <w:lang w:eastAsia="pl-PL"/>
        </w:rPr>
        <w:t xml:space="preserve">Termin: </w:t>
      </w:r>
      <w:r w:rsidRPr="00AC3944">
        <w:rPr>
          <w:rFonts w:ascii="Verdana" w:eastAsia="Times New Roman" w:hAnsi="Verdana" w:cs="Times New Roman"/>
          <w:b/>
          <w:bCs/>
          <w:color w:val="4472C4" w:themeColor="accent1"/>
          <w:sz w:val="20"/>
          <w:szCs w:val="17"/>
          <w:lang w:eastAsia="pl-PL"/>
        </w:rPr>
        <w:t>5</w:t>
      </w:r>
      <w:r w:rsidRPr="004F5457">
        <w:rPr>
          <w:rFonts w:ascii="Verdana" w:eastAsia="Times New Roman" w:hAnsi="Verdana" w:cs="Times New Roman"/>
          <w:b/>
          <w:bCs/>
          <w:color w:val="4472C4" w:themeColor="accent1"/>
          <w:sz w:val="20"/>
          <w:szCs w:val="17"/>
          <w:lang w:eastAsia="pl-PL"/>
        </w:rPr>
        <w:t>-</w:t>
      </w:r>
      <w:r w:rsidRPr="00AC3944">
        <w:rPr>
          <w:rFonts w:ascii="Verdana" w:eastAsia="Times New Roman" w:hAnsi="Verdana" w:cs="Times New Roman"/>
          <w:b/>
          <w:bCs/>
          <w:color w:val="4472C4" w:themeColor="accent1"/>
          <w:sz w:val="20"/>
          <w:szCs w:val="17"/>
          <w:lang w:eastAsia="pl-PL"/>
        </w:rPr>
        <w:t>7</w:t>
      </w:r>
      <w:r w:rsidRPr="004F5457">
        <w:rPr>
          <w:rFonts w:ascii="Verdana" w:eastAsia="Times New Roman" w:hAnsi="Verdana" w:cs="Times New Roman"/>
          <w:b/>
          <w:bCs/>
          <w:color w:val="4472C4" w:themeColor="accent1"/>
          <w:sz w:val="20"/>
          <w:szCs w:val="17"/>
          <w:lang w:eastAsia="pl-PL"/>
        </w:rPr>
        <w:t xml:space="preserve"> </w:t>
      </w:r>
      <w:r w:rsidRPr="00AC3944">
        <w:rPr>
          <w:rFonts w:ascii="Verdana" w:eastAsia="Times New Roman" w:hAnsi="Verdana" w:cs="Times New Roman"/>
          <w:b/>
          <w:bCs/>
          <w:color w:val="4472C4" w:themeColor="accent1"/>
          <w:sz w:val="20"/>
          <w:szCs w:val="17"/>
          <w:lang w:eastAsia="pl-PL"/>
        </w:rPr>
        <w:t>grudnia</w:t>
      </w:r>
      <w:r w:rsidRPr="004F5457">
        <w:rPr>
          <w:rFonts w:ascii="Verdana" w:eastAsia="Times New Roman" w:hAnsi="Verdana" w:cs="Times New Roman"/>
          <w:b/>
          <w:bCs/>
          <w:color w:val="4472C4" w:themeColor="accent1"/>
          <w:sz w:val="20"/>
          <w:szCs w:val="17"/>
          <w:lang w:eastAsia="pl-PL"/>
        </w:rPr>
        <w:t xml:space="preserve"> 2018</w:t>
      </w:r>
    </w:p>
    <w:p w:rsidR="004F5457" w:rsidRPr="004F5457" w:rsidRDefault="004F5457" w:rsidP="004F5457">
      <w:pPr>
        <w:ind w:right="300"/>
        <w:jc w:val="both"/>
        <w:rPr>
          <w:rFonts w:ascii="Verdana" w:eastAsia="Times New Roman" w:hAnsi="Verdana" w:cs="Times New Roman"/>
          <w:color w:val="4472C4" w:themeColor="accent1"/>
          <w:sz w:val="20"/>
          <w:szCs w:val="17"/>
          <w:lang w:eastAsia="pl-PL"/>
        </w:rPr>
      </w:pPr>
      <w:r w:rsidRPr="004F5457">
        <w:rPr>
          <w:rFonts w:ascii="Verdana" w:eastAsia="Times New Roman" w:hAnsi="Verdana" w:cs="Times New Roman"/>
          <w:b/>
          <w:bCs/>
          <w:color w:val="424242"/>
          <w:sz w:val="20"/>
          <w:szCs w:val="17"/>
          <w:lang w:eastAsia="pl-PL"/>
        </w:rPr>
        <w:br/>
      </w:r>
      <w:r w:rsidRPr="004F5457">
        <w:rPr>
          <w:rFonts w:ascii="Verdana" w:eastAsia="Times New Roman" w:hAnsi="Verdana" w:cs="Times New Roman"/>
          <w:b/>
          <w:bCs/>
          <w:color w:val="4472C4" w:themeColor="accent1"/>
          <w:sz w:val="20"/>
          <w:szCs w:val="17"/>
          <w:lang w:eastAsia="pl-PL"/>
        </w:rPr>
        <w:t>Miejsce: Uniwersytet Przyrodniczy w Lublinie</w:t>
      </w:r>
    </w:p>
    <w:p w:rsidR="00AC3944" w:rsidRDefault="004F5457" w:rsidP="004F5457">
      <w:pPr>
        <w:ind w:right="300"/>
        <w:jc w:val="both"/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</w:pP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br/>
        <w:t xml:space="preserve">Szkolenie przeznaczone dla osób zainteresowanych zdobyciem kwalifikacji auditora wewnętrznego i inspektora standardu </w:t>
      </w:r>
      <w:proofErr w:type="spellStart"/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GlobalGAP</w:t>
      </w:r>
      <w:proofErr w:type="spellEnd"/>
      <w:r w:rsidRPr="00AC3944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 xml:space="preserve">. </w:t>
      </w:r>
      <w:proofErr w:type="spellStart"/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GlobalGAP</w:t>
      </w:r>
      <w:proofErr w:type="spellEnd"/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 xml:space="preserve"> jest popularnym standardem w Polsce i na świecie zapewniającym jakość dla produkcji pierwotnej. Certyfikacji podlegają producenci m.in. owoców i warzyw.</w:t>
      </w:r>
    </w:p>
    <w:p w:rsidR="00AC3944" w:rsidRDefault="004F5457" w:rsidP="00AC3944">
      <w:pPr>
        <w:spacing w:before="120"/>
        <w:ind w:right="301"/>
        <w:jc w:val="both"/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</w:pP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 xml:space="preserve">Kwalifikowany auditor/inspektor </w:t>
      </w:r>
      <w:proofErr w:type="spellStart"/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GlobalGAP</w:t>
      </w:r>
      <w:proofErr w:type="spellEnd"/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 xml:space="preserve"> może znaleźć zatrudnienie w</w:t>
      </w:r>
      <w:r w:rsidR="00AC3944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 xml:space="preserve"> </w:t>
      </w: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gospodarstwach lub organizacjach producentów bezpośrednio przy nadzorze nad produkcją oraz w firmach doradczych wdrażających standardy dla rolnictwa.</w:t>
      </w:r>
    </w:p>
    <w:p w:rsidR="00AC3944" w:rsidRDefault="004F5457" w:rsidP="00AC3944">
      <w:pPr>
        <w:spacing w:before="120"/>
        <w:ind w:right="301"/>
        <w:jc w:val="both"/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</w:pP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 xml:space="preserve">Trzydniowy kurs został przygotowany na podstawie wymagań międzynarodowego standardu </w:t>
      </w:r>
      <w:proofErr w:type="spellStart"/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GlobalGAP</w:t>
      </w:r>
      <w:proofErr w:type="spellEnd"/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 xml:space="preserve"> oraz normy ISO 19011. Uczestnicy poznają wymagania standardu oraz przećwiczą proces </w:t>
      </w:r>
      <w:proofErr w:type="spellStart"/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auditowania</w:t>
      </w:r>
      <w:proofErr w:type="spellEnd"/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 xml:space="preserve">. W trakcie szkolenia będą omawiane specyficzne wymagania, dyskutowane obserwacje </w:t>
      </w:r>
      <w:proofErr w:type="spellStart"/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auditowe</w:t>
      </w:r>
      <w:proofErr w:type="spellEnd"/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 xml:space="preserve">, pozyskiwanie dowodów </w:t>
      </w:r>
      <w:proofErr w:type="spellStart"/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auditowych</w:t>
      </w:r>
      <w:proofErr w:type="spellEnd"/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 xml:space="preserve">, co pozwoli uczestnikowi na zrozumienie treści standardu od strony praktycznej oraz celów </w:t>
      </w:r>
      <w:proofErr w:type="spellStart"/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auditu</w:t>
      </w:r>
      <w:proofErr w:type="spellEnd"/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 xml:space="preserve"> wewnętrznego. </w:t>
      </w:r>
    </w:p>
    <w:p w:rsidR="004F5457" w:rsidRPr="004F5457" w:rsidRDefault="004F5457" w:rsidP="00AC3944">
      <w:pPr>
        <w:spacing w:before="120"/>
        <w:ind w:right="301"/>
        <w:jc w:val="both"/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</w:pP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Wiedza i umiejętności zdobyte w trakcie szkolenia, profesjonalnie udokumentowane stosownymi certyfikatami kompetencji,  są ważnym atutem w rozwoju kariery zawodowej oraz powodują wzrost siły przetargowej na rynku pracy.</w:t>
      </w:r>
    </w:p>
    <w:p w:rsidR="004F5457" w:rsidRPr="004F5457" w:rsidRDefault="004F5457" w:rsidP="004F5457">
      <w:pPr>
        <w:ind w:right="300"/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</w:pP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br/>
      </w:r>
      <w:r w:rsidRPr="004F5457">
        <w:rPr>
          <w:rFonts w:ascii="Verdana" w:eastAsia="Times New Roman" w:hAnsi="Verdana" w:cs="Times New Roman"/>
          <w:b/>
          <w:bCs/>
          <w:color w:val="4472C4" w:themeColor="accent1"/>
          <w:sz w:val="20"/>
          <w:szCs w:val="17"/>
          <w:lang w:eastAsia="pl-PL"/>
        </w:rPr>
        <w:t>Program szkolenia:</w:t>
      </w:r>
      <w:r w:rsidRPr="004F5457">
        <w:rPr>
          <w:rFonts w:ascii="Verdana" w:eastAsia="Times New Roman" w:hAnsi="Verdana" w:cs="Times New Roman"/>
          <w:color w:val="4472C4" w:themeColor="accent1"/>
          <w:sz w:val="20"/>
          <w:szCs w:val="17"/>
          <w:lang w:eastAsia="pl-PL"/>
        </w:rPr>
        <w:br/>
      </w: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 xml:space="preserve">-   Wprowadzenie. Wymagania prawne dotyczące produkcji żywności, w tym produkcji </w:t>
      </w:r>
      <w:r w:rsidR="00AC3944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 xml:space="preserve">  </w:t>
      </w: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 xml:space="preserve">podstawowej, </w:t>
      </w:r>
      <w:r w:rsidRPr="00AC3944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 xml:space="preserve">   </w:t>
      </w: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w powiązaniu z systemem zarządzania bezpieczeństwem żywności </w:t>
      </w: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br/>
        <w:t xml:space="preserve">-    Interpretacja wymagań standardu </w:t>
      </w:r>
      <w:proofErr w:type="spellStart"/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GlobalGAP</w:t>
      </w:r>
      <w:proofErr w:type="spellEnd"/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 xml:space="preserve"> – dokumenty odniesienia </w:t>
      </w:r>
      <w:proofErr w:type="spellStart"/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GlobalGAP</w:t>
      </w:r>
      <w:proofErr w:type="spellEnd"/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, opcje certyfikacji, QMS. </w:t>
      </w: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br/>
        <w:t xml:space="preserve">-    Wymagania i zadania dla auditorów i inspektorów wewnętrznych </w:t>
      </w:r>
      <w:proofErr w:type="spellStart"/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GlobalGAP</w:t>
      </w:r>
      <w:proofErr w:type="spellEnd"/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. </w:t>
      </w: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br/>
        <w:t>-    Odniesienie i klasyfikacja niezgodności. Formułowanie niezgodności. </w:t>
      </w: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br/>
        <w:t xml:space="preserve">-    </w:t>
      </w:r>
      <w:proofErr w:type="spellStart"/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Audit</w:t>
      </w:r>
      <w:proofErr w:type="spellEnd"/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 xml:space="preserve"> systemu jakości. </w:t>
      </w: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br/>
        <w:t xml:space="preserve">-    Proces </w:t>
      </w:r>
      <w:proofErr w:type="spellStart"/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auditu</w:t>
      </w:r>
      <w:proofErr w:type="spellEnd"/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 xml:space="preserve">, (rodzaje </w:t>
      </w:r>
      <w:proofErr w:type="spellStart"/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auditów</w:t>
      </w:r>
      <w:proofErr w:type="spellEnd"/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 xml:space="preserve">, zasady </w:t>
      </w:r>
      <w:proofErr w:type="spellStart"/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auditowania</w:t>
      </w:r>
      <w:proofErr w:type="spellEnd"/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 xml:space="preserve">, zarządzanie programem </w:t>
      </w:r>
      <w:r w:rsidR="00AC3944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 xml:space="preserve"> </w:t>
      </w:r>
      <w:proofErr w:type="spellStart"/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auditów</w:t>
      </w:r>
      <w:proofErr w:type="spellEnd"/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). </w:t>
      </w: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br/>
        <w:t xml:space="preserve">-    Przygotowanie </w:t>
      </w:r>
      <w:proofErr w:type="spellStart"/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auditu</w:t>
      </w:r>
      <w:proofErr w:type="spellEnd"/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, plan i lista kontrolna. </w:t>
      </w: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br/>
        <w:t>-    Inspekcje w gospodarstwach – termin inspekcji, lista kontrolna. </w:t>
      </w: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br/>
        <w:t xml:space="preserve">-    Działania </w:t>
      </w:r>
      <w:proofErr w:type="spellStart"/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auditowe</w:t>
      </w:r>
      <w:proofErr w:type="spellEnd"/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 xml:space="preserve"> na miejscu. </w:t>
      </w: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br/>
        <w:t xml:space="preserve">-    Ustalenia i wnioski z </w:t>
      </w:r>
      <w:proofErr w:type="spellStart"/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auditu</w:t>
      </w:r>
      <w:proofErr w:type="spellEnd"/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. </w:t>
      </w: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br/>
        <w:t>-    Raport z inspekcji. </w:t>
      </w: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br/>
        <w:t xml:space="preserve">-    Raport z </w:t>
      </w:r>
      <w:proofErr w:type="spellStart"/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auditu</w:t>
      </w:r>
      <w:proofErr w:type="spellEnd"/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. </w:t>
      </w: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br/>
        <w:t>-    Egzamin</w:t>
      </w:r>
    </w:p>
    <w:p w:rsidR="004F5457" w:rsidRPr="00AC3944" w:rsidRDefault="004F5457" w:rsidP="004F5457">
      <w:pPr>
        <w:ind w:right="300"/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</w:pPr>
    </w:p>
    <w:p w:rsidR="001E1AB7" w:rsidRPr="00AC3944" w:rsidRDefault="004F5457" w:rsidP="004F5457">
      <w:pPr>
        <w:ind w:right="300"/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</w:pP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br/>
        <w:t>Po zdaniu egzaminu uczestnicy otrzymują 2 certyfikaty: </w:t>
      </w: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br/>
      </w:r>
      <w:r w:rsidRPr="004F5457">
        <w:rPr>
          <w:rFonts w:ascii="Verdana" w:eastAsia="Times New Roman" w:hAnsi="Verdana" w:cs="Times New Roman"/>
          <w:b/>
          <w:bCs/>
          <w:color w:val="4472C4" w:themeColor="accent1"/>
          <w:sz w:val="20"/>
          <w:szCs w:val="17"/>
          <w:lang w:eastAsia="pl-PL"/>
        </w:rPr>
        <w:t xml:space="preserve">Auditor </w:t>
      </w:r>
      <w:r w:rsidRPr="00AC3944">
        <w:rPr>
          <w:rFonts w:ascii="Verdana" w:eastAsia="Times New Roman" w:hAnsi="Verdana" w:cs="Times New Roman"/>
          <w:b/>
          <w:bCs/>
          <w:color w:val="4472C4" w:themeColor="accent1"/>
          <w:sz w:val="20"/>
          <w:szCs w:val="17"/>
          <w:lang w:eastAsia="pl-PL"/>
        </w:rPr>
        <w:t>w</w:t>
      </w:r>
      <w:r w:rsidRPr="004F5457">
        <w:rPr>
          <w:rFonts w:ascii="Verdana" w:eastAsia="Times New Roman" w:hAnsi="Verdana" w:cs="Times New Roman"/>
          <w:b/>
          <w:bCs/>
          <w:color w:val="4472C4" w:themeColor="accent1"/>
          <w:sz w:val="20"/>
          <w:szCs w:val="17"/>
          <w:lang w:eastAsia="pl-PL"/>
        </w:rPr>
        <w:t>ewnętrzn</w:t>
      </w:r>
      <w:r w:rsidRPr="00AC3944">
        <w:rPr>
          <w:rFonts w:ascii="Verdana" w:eastAsia="Times New Roman" w:hAnsi="Verdana" w:cs="Times New Roman"/>
          <w:b/>
          <w:bCs/>
          <w:color w:val="4472C4" w:themeColor="accent1"/>
          <w:sz w:val="20"/>
          <w:szCs w:val="17"/>
          <w:lang w:eastAsia="pl-PL"/>
        </w:rPr>
        <w:t>y</w:t>
      </w:r>
      <w:r w:rsidRPr="004F5457">
        <w:rPr>
          <w:rFonts w:ascii="Verdana" w:eastAsia="Times New Roman" w:hAnsi="Verdana" w:cs="Times New Roman"/>
          <w:b/>
          <w:bCs/>
          <w:color w:val="4472C4" w:themeColor="accent1"/>
          <w:sz w:val="20"/>
          <w:szCs w:val="17"/>
          <w:lang w:eastAsia="pl-PL"/>
        </w:rPr>
        <w:t xml:space="preserve"> systemu zarządzania bezpieczeństwem zdrowotnym żywności wg standardu </w:t>
      </w:r>
      <w:proofErr w:type="spellStart"/>
      <w:r w:rsidRPr="004F5457">
        <w:rPr>
          <w:rFonts w:ascii="Verdana" w:eastAsia="Times New Roman" w:hAnsi="Verdana" w:cs="Times New Roman"/>
          <w:b/>
          <w:bCs/>
          <w:color w:val="4472C4" w:themeColor="accent1"/>
          <w:sz w:val="20"/>
          <w:szCs w:val="17"/>
          <w:lang w:eastAsia="pl-PL"/>
        </w:rPr>
        <w:t>GlobalGAP</w:t>
      </w:r>
      <w:proofErr w:type="spellEnd"/>
      <w:r w:rsidRPr="004F5457">
        <w:rPr>
          <w:rFonts w:ascii="Verdana" w:eastAsia="Times New Roman" w:hAnsi="Verdana" w:cs="Times New Roman"/>
          <w:color w:val="4472C4" w:themeColor="accent1"/>
          <w:sz w:val="20"/>
          <w:szCs w:val="17"/>
          <w:lang w:eastAsia="pl-PL"/>
        </w:rPr>
        <w:t> </w:t>
      </w: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br/>
        <w:t>oraz </w:t>
      </w: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br/>
      </w:r>
      <w:r w:rsidRPr="004F5457">
        <w:rPr>
          <w:rFonts w:ascii="Verdana" w:eastAsia="Times New Roman" w:hAnsi="Verdana" w:cs="Times New Roman"/>
          <w:b/>
          <w:bCs/>
          <w:color w:val="4472C4" w:themeColor="accent1"/>
          <w:sz w:val="20"/>
          <w:szCs w:val="17"/>
          <w:lang w:eastAsia="pl-PL"/>
        </w:rPr>
        <w:t>Inspektor Wewnętrzn</w:t>
      </w:r>
      <w:r w:rsidRPr="00AC3944">
        <w:rPr>
          <w:rFonts w:ascii="Verdana" w:eastAsia="Times New Roman" w:hAnsi="Verdana" w:cs="Times New Roman"/>
          <w:b/>
          <w:bCs/>
          <w:color w:val="4472C4" w:themeColor="accent1"/>
          <w:sz w:val="20"/>
          <w:szCs w:val="17"/>
          <w:lang w:eastAsia="pl-PL"/>
        </w:rPr>
        <w:t>y</w:t>
      </w:r>
      <w:r w:rsidRPr="004F5457">
        <w:rPr>
          <w:rFonts w:ascii="Verdana" w:eastAsia="Times New Roman" w:hAnsi="Verdana" w:cs="Times New Roman"/>
          <w:b/>
          <w:bCs/>
          <w:color w:val="4472C4" w:themeColor="accent1"/>
          <w:sz w:val="20"/>
          <w:szCs w:val="17"/>
          <w:lang w:eastAsia="pl-PL"/>
        </w:rPr>
        <w:t xml:space="preserve"> systemu zarządzania bezpieczeństwem zdrowotnym żywności wg standardu </w:t>
      </w:r>
      <w:proofErr w:type="spellStart"/>
      <w:r w:rsidRPr="004F5457">
        <w:rPr>
          <w:rFonts w:ascii="Verdana" w:eastAsia="Times New Roman" w:hAnsi="Verdana" w:cs="Times New Roman"/>
          <w:b/>
          <w:bCs/>
          <w:color w:val="4472C4" w:themeColor="accent1"/>
          <w:sz w:val="20"/>
          <w:szCs w:val="17"/>
          <w:lang w:eastAsia="pl-PL"/>
        </w:rPr>
        <w:t>GlobalGAP</w:t>
      </w:r>
      <w:proofErr w:type="spellEnd"/>
      <w:r w:rsidRPr="004F5457">
        <w:rPr>
          <w:rFonts w:ascii="Verdana" w:eastAsia="Times New Roman" w:hAnsi="Verdana" w:cs="Times New Roman"/>
          <w:b/>
          <w:bCs/>
          <w:color w:val="4472C4" w:themeColor="accent1"/>
          <w:sz w:val="20"/>
          <w:szCs w:val="17"/>
          <w:lang w:eastAsia="pl-PL"/>
        </w:rPr>
        <w:t> </w:t>
      </w: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br/>
        <w:t>wydan</w:t>
      </w:r>
      <w:r w:rsidR="001E1AB7" w:rsidRPr="00AC3944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e</w:t>
      </w: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 xml:space="preserve"> przez Jednostkę Certyfikującą </w:t>
      </w:r>
      <w:r w:rsidRPr="004F5457">
        <w:rPr>
          <w:rFonts w:ascii="Verdana" w:eastAsia="Times New Roman" w:hAnsi="Verdana" w:cs="Times New Roman"/>
          <w:b/>
          <w:color w:val="4472C4" w:themeColor="accent1"/>
          <w:sz w:val="20"/>
          <w:szCs w:val="17"/>
          <w:lang w:eastAsia="pl-PL"/>
        </w:rPr>
        <w:t>TÜV NORD Polska</w:t>
      </w:r>
      <w:r w:rsidRPr="004F5457">
        <w:rPr>
          <w:rFonts w:ascii="Verdana" w:eastAsia="Times New Roman" w:hAnsi="Verdana" w:cs="Times New Roman"/>
          <w:b/>
          <w:color w:val="424242"/>
          <w:sz w:val="20"/>
          <w:szCs w:val="17"/>
          <w:lang w:eastAsia="pl-PL"/>
        </w:rPr>
        <w:br/>
      </w:r>
    </w:p>
    <w:p w:rsidR="001E1AB7" w:rsidRPr="00AC3944" w:rsidRDefault="001E1AB7" w:rsidP="004F5457">
      <w:pPr>
        <w:ind w:right="300"/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</w:pPr>
      <w:r w:rsidRPr="00AC3944">
        <w:rPr>
          <w:rFonts w:ascii="Verdana" w:eastAsia="Times New Roman" w:hAnsi="Verdana" w:cs="Times New Roman"/>
          <w:b/>
          <w:color w:val="4472C4" w:themeColor="accent1"/>
          <w:sz w:val="20"/>
          <w:szCs w:val="17"/>
          <w:lang w:eastAsia="pl-PL"/>
        </w:rPr>
        <w:t>Wykładowca:</w:t>
      </w:r>
      <w:r w:rsidRPr="00AC3944">
        <w:rPr>
          <w:rFonts w:ascii="Verdana" w:eastAsia="Times New Roman" w:hAnsi="Verdana" w:cs="Times New Roman"/>
          <w:color w:val="4472C4" w:themeColor="accent1"/>
          <w:sz w:val="20"/>
          <w:szCs w:val="17"/>
          <w:lang w:eastAsia="pl-PL"/>
        </w:rPr>
        <w:t xml:space="preserve"> </w:t>
      </w:r>
      <w:r w:rsidRPr="00AC3944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doświadczony trener T</w:t>
      </w: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Ü</w:t>
      </w:r>
      <w:r w:rsidRPr="00AC3944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V NORD Polska</w:t>
      </w:r>
    </w:p>
    <w:p w:rsidR="001E1AB7" w:rsidRPr="00AC3944" w:rsidRDefault="001E1AB7" w:rsidP="004F5457">
      <w:pPr>
        <w:ind w:right="300"/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</w:pPr>
    </w:p>
    <w:p w:rsidR="001E1AB7" w:rsidRPr="00AC3944" w:rsidRDefault="004F5457" w:rsidP="004F5457">
      <w:pPr>
        <w:ind w:right="300"/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</w:pPr>
      <w:r w:rsidRPr="004F5457">
        <w:rPr>
          <w:rFonts w:ascii="Verdana" w:eastAsia="Times New Roman" w:hAnsi="Verdana" w:cs="Times New Roman"/>
          <w:b/>
          <w:color w:val="4472C4" w:themeColor="accent1"/>
          <w:sz w:val="20"/>
          <w:szCs w:val="17"/>
          <w:lang w:eastAsia="pl-PL"/>
        </w:rPr>
        <w:t>Koszt kursu  dla 1 uczestnika</w:t>
      </w:r>
      <w:r w:rsidRPr="004F5457">
        <w:rPr>
          <w:rFonts w:ascii="Verdana" w:eastAsia="Times New Roman" w:hAnsi="Verdana" w:cs="Times New Roman"/>
          <w:color w:val="4472C4" w:themeColor="accent1"/>
          <w:sz w:val="20"/>
          <w:szCs w:val="17"/>
          <w:lang w:eastAsia="pl-PL"/>
        </w:rPr>
        <w:t xml:space="preserve"> </w:t>
      </w: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– studenta UP Lublin wynosi: </w:t>
      </w:r>
      <w:r w:rsidRPr="00AC3944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500,00 PLN netto plus 23 % VAT za osobę</w:t>
      </w:r>
      <w:r w:rsidRPr="00AC3944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 xml:space="preserve"> (</w:t>
      </w:r>
      <w:r w:rsidRPr="004F5457">
        <w:rPr>
          <w:rFonts w:ascii="Verdana" w:eastAsia="Times New Roman" w:hAnsi="Verdana" w:cs="Times New Roman"/>
          <w:bCs/>
          <w:color w:val="424242"/>
          <w:sz w:val="20"/>
          <w:szCs w:val="17"/>
          <w:lang w:eastAsia="pl-PL"/>
        </w:rPr>
        <w:t>615,- zł brutto</w:t>
      </w:r>
      <w:r w:rsidRPr="00AC3944">
        <w:rPr>
          <w:rFonts w:ascii="Verdana" w:eastAsia="Times New Roman" w:hAnsi="Verdana" w:cs="Times New Roman"/>
          <w:bCs/>
          <w:color w:val="424242"/>
          <w:sz w:val="20"/>
          <w:szCs w:val="17"/>
          <w:lang w:eastAsia="pl-PL"/>
        </w:rPr>
        <w:t>)</w:t>
      </w: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.</w:t>
      </w: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br/>
        <w:t>Minimalna liczba osób w grupie: 20.</w:t>
      </w: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br/>
      </w: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lastRenderedPageBreak/>
        <w:br/>
      </w:r>
      <w:r w:rsidRPr="004F5457">
        <w:rPr>
          <w:rFonts w:ascii="Verdana" w:eastAsia="Times New Roman" w:hAnsi="Verdana" w:cs="Times New Roman"/>
          <w:color w:val="424242"/>
          <w:sz w:val="16"/>
          <w:szCs w:val="17"/>
          <w:lang w:eastAsia="pl-PL"/>
        </w:rPr>
        <w:t xml:space="preserve">Uwaga: Cena uzyskania kwalifikacji na kursach otwartych poza Uczelnią to koszt ok 1 600 </w:t>
      </w:r>
      <w:proofErr w:type="spellStart"/>
      <w:r w:rsidRPr="004F5457">
        <w:rPr>
          <w:rFonts w:ascii="Verdana" w:eastAsia="Times New Roman" w:hAnsi="Verdana" w:cs="Times New Roman"/>
          <w:color w:val="424242"/>
          <w:sz w:val="16"/>
          <w:szCs w:val="17"/>
          <w:lang w:eastAsia="pl-PL"/>
        </w:rPr>
        <w:t>pln</w:t>
      </w:r>
      <w:proofErr w:type="spellEnd"/>
      <w:r w:rsidRPr="004F5457">
        <w:rPr>
          <w:rFonts w:ascii="Verdana" w:eastAsia="Times New Roman" w:hAnsi="Verdana" w:cs="Times New Roman"/>
          <w:color w:val="424242"/>
          <w:sz w:val="16"/>
          <w:szCs w:val="17"/>
          <w:lang w:eastAsia="pl-PL"/>
        </w:rPr>
        <w:t>/os.</w:t>
      </w:r>
      <w:r w:rsidRPr="004F5457">
        <w:rPr>
          <w:rFonts w:ascii="Verdana" w:eastAsia="Times New Roman" w:hAnsi="Verdana" w:cs="Times New Roman"/>
          <w:color w:val="424242"/>
          <w:sz w:val="16"/>
          <w:szCs w:val="17"/>
          <w:lang w:eastAsia="pl-PL"/>
        </w:rPr>
        <w:br/>
      </w:r>
    </w:p>
    <w:p w:rsidR="001E1AB7" w:rsidRPr="00AC3944" w:rsidRDefault="001E1AB7" w:rsidP="004F5457">
      <w:pPr>
        <w:ind w:right="300"/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</w:pPr>
      <w:r w:rsidRPr="00AC3944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Cena szkolenia uwzględnia:</w:t>
      </w:r>
    </w:p>
    <w:p w:rsidR="001E1AB7" w:rsidRPr="00AC3944" w:rsidRDefault="001E1AB7" w:rsidP="001E1AB7">
      <w:pPr>
        <w:pStyle w:val="Akapitzlist"/>
        <w:numPr>
          <w:ilvl w:val="0"/>
          <w:numId w:val="1"/>
        </w:numPr>
        <w:ind w:right="300"/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</w:pPr>
      <w:r w:rsidRPr="00AC3944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przeprowadzenie zajęć</w:t>
      </w:r>
    </w:p>
    <w:p w:rsidR="001E1AB7" w:rsidRPr="00AC3944" w:rsidRDefault="001E1AB7" w:rsidP="001E1AB7">
      <w:pPr>
        <w:pStyle w:val="Akapitzlist"/>
        <w:numPr>
          <w:ilvl w:val="0"/>
          <w:numId w:val="1"/>
        </w:numPr>
        <w:ind w:right="300"/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</w:pPr>
      <w:r w:rsidRPr="00AC3944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materiały szkoleniowe dla każdego uczestnika</w:t>
      </w:r>
    </w:p>
    <w:p w:rsidR="001E1AB7" w:rsidRPr="00AC3944" w:rsidRDefault="001E1AB7" w:rsidP="001E1AB7">
      <w:pPr>
        <w:pStyle w:val="Akapitzlist"/>
        <w:numPr>
          <w:ilvl w:val="0"/>
          <w:numId w:val="1"/>
        </w:numPr>
        <w:ind w:right="300"/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</w:pPr>
      <w:r w:rsidRPr="00AC3944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koszt wystawienia certyfikatów</w:t>
      </w:r>
    </w:p>
    <w:p w:rsidR="001E1AB7" w:rsidRPr="00AC3944" w:rsidRDefault="001E1AB7" w:rsidP="001E1AB7">
      <w:pPr>
        <w:pStyle w:val="Akapitzlist"/>
        <w:numPr>
          <w:ilvl w:val="0"/>
          <w:numId w:val="1"/>
        </w:numPr>
        <w:ind w:right="300"/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</w:pPr>
      <w:r w:rsidRPr="00AC3944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koszt delegacji wykładowcy</w:t>
      </w:r>
      <w:r w:rsidR="004F5457" w:rsidRPr="00AC3944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br/>
      </w:r>
    </w:p>
    <w:p w:rsidR="004F5457" w:rsidRPr="004F5457" w:rsidRDefault="004F5457" w:rsidP="004F5457">
      <w:pPr>
        <w:ind w:right="300"/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</w:pPr>
      <w:r w:rsidRPr="004F5457">
        <w:rPr>
          <w:rFonts w:ascii="Verdana" w:eastAsia="Times New Roman" w:hAnsi="Verdana" w:cs="Times New Roman"/>
          <w:color w:val="424242"/>
          <w:sz w:val="18"/>
          <w:szCs w:val="17"/>
          <w:lang w:eastAsia="pl-PL"/>
        </w:rPr>
        <w:t xml:space="preserve">Zgłoszenia proszę nadsyłać </w:t>
      </w:r>
      <w:r w:rsidR="00AC3944" w:rsidRPr="00AC3944">
        <w:rPr>
          <w:rFonts w:ascii="Verdana" w:eastAsia="Times New Roman" w:hAnsi="Verdana" w:cs="Times New Roman"/>
          <w:color w:val="424242"/>
          <w:sz w:val="18"/>
          <w:szCs w:val="17"/>
          <w:lang w:eastAsia="pl-PL"/>
        </w:rPr>
        <w:t xml:space="preserve">na adres e-mail: szkolenia@tuv-nord.pl </w:t>
      </w:r>
      <w:r w:rsidRPr="004F5457">
        <w:rPr>
          <w:rFonts w:ascii="Verdana" w:eastAsia="Times New Roman" w:hAnsi="Verdana" w:cs="Times New Roman"/>
          <w:color w:val="424242"/>
          <w:sz w:val="18"/>
          <w:szCs w:val="17"/>
          <w:lang w:eastAsia="pl-PL"/>
        </w:rPr>
        <w:t>na załączonym Formularzu na dwa tygodnie przed ustalonym terminem szkolenia tj. </w:t>
      </w:r>
      <w:r w:rsidRPr="004F5457">
        <w:rPr>
          <w:rFonts w:ascii="Verdana" w:eastAsia="Times New Roman" w:hAnsi="Verdana" w:cs="Times New Roman"/>
          <w:color w:val="4472C4" w:themeColor="accent1"/>
          <w:sz w:val="18"/>
          <w:szCs w:val="17"/>
          <w:u w:val="single"/>
          <w:lang w:eastAsia="pl-PL"/>
        </w:rPr>
        <w:t xml:space="preserve">do </w:t>
      </w:r>
      <w:r w:rsidRPr="00AC3944">
        <w:rPr>
          <w:rFonts w:ascii="Verdana" w:eastAsia="Times New Roman" w:hAnsi="Verdana" w:cs="Times New Roman"/>
          <w:color w:val="4472C4" w:themeColor="accent1"/>
          <w:sz w:val="18"/>
          <w:szCs w:val="17"/>
          <w:u w:val="single"/>
          <w:lang w:eastAsia="pl-PL"/>
        </w:rPr>
        <w:t>21</w:t>
      </w:r>
      <w:r w:rsidRPr="004F5457">
        <w:rPr>
          <w:rFonts w:ascii="Verdana" w:eastAsia="Times New Roman" w:hAnsi="Verdana" w:cs="Times New Roman"/>
          <w:color w:val="4472C4" w:themeColor="accent1"/>
          <w:sz w:val="18"/>
          <w:szCs w:val="17"/>
          <w:u w:val="single"/>
          <w:lang w:eastAsia="pl-PL"/>
        </w:rPr>
        <w:t>.</w:t>
      </w:r>
      <w:r w:rsidRPr="00AC3944">
        <w:rPr>
          <w:rFonts w:ascii="Verdana" w:eastAsia="Times New Roman" w:hAnsi="Verdana" w:cs="Times New Roman"/>
          <w:color w:val="4472C4" w:themeColor="accent1"/>
          <w:sz w:val="18"/>
          <w:szCs w:val="17"/>
          <w:u w:val="single"/>
          <w:lang w:eastAsia="pl-PL"/>
        </w:rPr>
        <w:t>1</w:t>
      </w:r>
      <w:r w:rsidRPr="00AC3944">
        <w:rPr>
          <w:rFonts w:ascii="Verdana" w:eastAsia="Times New Roman" w:hAnsi="Verdana" w:cs="Times New Roman"/>
          <w:color w:val="4472C4" w:themeColor="accent1"/>
          <w:sz w:val="18"/>
          <w:szCs w:val="17"/>
          <w:u w:val="single"/>
          <w:lang w:eastAsia="pl-PL"/>
        </w:rPr>
        <w:t>1</w:t>
      </w:r>
      <w:r w:rsidRPr="004F5457">
        <w:rPr>
          <w:rFonts w:ascii="Verdana" w:eastAsia="Times New Roman" w:hAnsi="Verdana" w:cs="Times New Roman"/>
          <w:color w:val="4472C4" w:themeColor="accent1"/>
          <w:sz w:val="18"/>
          <w:szCs w:val="17"/>
          <w:u w:val="single"/>
          <w:lang w:eastAsia="pl-PL"/>
        </w:rPr>
        <w:t>.2018 r.</w:t>
      </w:r>
      <w:r w:rsidRPr="004F5457">
        <w:rPr>
          <w:rFonts w:ascii="Verdana" w:eastAsia="Times New Roman" w:hAnsi="Verdana" w:cs="Times New Roman"/>
          <w:color w:val="4472C4" w:themeColor="accent1"/>
          <w:sz w:val="18"/>
          <w:szCs w:val="17"/>
          <w:lang w:eastAsia="pl-PL"/>
        </w:rPr>
        <w:t> </w:t>
      </w:r>
      <w:r w:rsidRPr="004F5457">
        <w:rPr>
          <w:rFonts w:ascii="Verdana" w:eastAsia="Times New Roman" w:hAnsi="Verdana" w:cs="Times New Roman"/>
          <w:color w:val="424242"/>
          <w:sz w:val="18"/>
          <w:szCs w:val="17"/>
          <w:lang w:eastAsia="pl-PL"/>
        </w:rPr>
        <w:t>a następnie PO OTRZYMANIU POTWIERDZENIA konieczne będzie dokonanie przedpłaty na podane w potwierdzeniu konto (min. 1 tydzień przed szkoleniem).</w:t>
      </w:r>
      <w:r w:rsidRPr="004F5457">
        <w:rPr>
          <w:rFonts w:ascii="Verdana" w:eastAsia="Times New Roman" w:hAnsi="Verdana" w:cs="Times New Roman"/>
          <w:color w:val="424242"/>
          <w:sz w:val="18"/>
          <w:szCs w:val="17"/>
          <w:lang w:eastAsia="pl-PL"/>
        </w:rPr>
        <w:br/>
      </w: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br/>
        <w:t>Po dokonaniu wpłaty uczestnik otrzymuje  fakturę VAT a następnie po zdanym egzaminie certyfikat.</w:t>
      </w: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br/>
      </w: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br/>
      </w:r>
      <w:r w:rsidRPr="004F5457">
        <w:rPr>
          <w:rFonts w:ascii="Verdana" w:eastAsia="Times New Roman" w:hAnsi="Verdana" w:cs="Times New Roman"/>
          <w:b/>
          <w:bCs/>
          <w:color w:val="4472C4" w:themeColor="accent1"/>
          <w:sz w:val="20"/>
          <w:szCs w:val="17"/>
          <w:lang w:eastAsia="pl-PL"/>
        </w:rPr>
        <w:t>Informacje:</w:t>
      </w:r>
      <w:r w:rsidRPr="004F5457">
        <w:rPr>
          <w:rFonts w:ascii="Verdana" w:eastAsia="Times New Roman" w:hAnsi="Verdana" w:cs="Times New Roman"/>
          <w:color w:val="4472C4" w:themeColor="accent1"/>
          <w:sz w:val="20"/>
          <w:szCs w:val="17"/>
          <w:lang w:eastAsia="pl-PL"/>
        </w:rPr>
        <w:br/>
      </w: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 xml:space="preserve">Dr hab. prof. </w:t>
      </w:r>
      <w:proofErr w:type="spellStart"/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nadzw</w:t>
      </w:r>
      <w:proofErr w:type="spellEnd"/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.</w:t>
      </w:r>
      <w:r w:rsidRPr="004F5457">
        <w:rPr>
          <w:rFonts w:ascii="Verdana" w:eastAsia="Times New Roman" w:hAnsi="Verdana" w:cs="Times New Roman"/>
          <w:b/>
          <w:bCs/>
          <w:color w:val="424242"/>
          <w:sz w:val="20"/>
          <w:szCs w:val="17"/>
          <w:lang w:eastAsia="pl-PL"/>
        </w:rPr>
        <w:t> </w:t>
      </w:r>
      <w:r w:rsidRPr="004F5457">
        <w:rPr>
          <w:rFonts w:ascii="Verdana" w:eastAsia="Times New Roman" w:hAnsi="Verdana" w:cs="Times New Roman"/>
          <w:b/>
          <w:bCs/>
          <w:color w:val="4472C4" w:themeColor="accent1"/>
          <w:sz w:val="20"/>
          <w:szCs w:val="17"/>
          <w:lang w:eastAsia="pl-PL"/>
        </w:rPr>
        <w:t>Eugenia Czernyszewicz</w:t>
      </w: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, Katedra Zarządzania i Marketingu </w:t>
      </w: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br/>
        <w:t>Tel.: 81 461 00 61 w.283,  Tel./fax: 81 461 05 61, e-mail: eugenia.czernyszewicz@up.lublin.pl</w:t>
      </w: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br/>
      </w: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br/>
      </w:r>
      <w:r w:rsidRPr="004F5457">
        <w:rPr>
          <w:rFonts w:ascii="Verdana" w:eastAsia="Times New Roman" w:hAnsi="Verdana" w:cs="Times New Roman"/>
          <w:b/>
          <w:bCs/>
          <w:color w:val="4472C4" w:themeColor="accent1"/>
          <w:sz w:val="20"/>
          <w:szCs w:val="17"/>
          <w:lang w:eastAsia="pl-PL"/>
        </w:rPr>
        <w:t>Monika Wiśniewska-Stefaniuk</w:t>
      </w: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 Product Manager ds. branży spożywczej </w:t>
      </w: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br/>
        <w:t>TÜV NORD Polska, Tel.: +48 58 732 15 75, tel. kom.: +48 697 700 230, Fax: +48 58 732 15 74, e-mail: m.stefaniuk@tuv-nord.pl, www.tuv-nord.pl</w:t>
      </w: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br/>
      </w: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br/>
        <w:t>Partner</w:t>
      </w: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br/>
      </w:r>
      <w:r w:rsidRPr="004F5457">
        <w:rPr>
          <w:rFonts w:ascii="Verdana" w:eastAsia="Times New Roman" w:hAnsi="Verdana" w:cs="Times New Roman"/>
          <w:b/>
          <w:bCs/>
          <w:color w:val="4472C4" w:themeColor="accent1"/>
          <w:sz w:val="20"/>
          <w:szCs w:val="17"/>
          <w:lang w:eastAsia="pl-PL"/>
        </w:rPr>
        <w:t>TÜV NORD</w:t>
      </w: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br/>
      </w: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br/>
        <w:t>Kursy są organizowane we współpracy z firmą TÜV NORD Polska Sp. z o.o. jedną ze spółek TUV NORD GROUP, lider</w:t>
      </w:r>
      <w:bookmarkStart w:id="0" w:name="_GoBack"/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a</w:t>
      </w:r>
      <w:bookmarkEnd w:id="0"/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 xml:space="preserve"> w dziedzinie systemów zarządzania. Spółka zatrudnia obecnie około 10 000 pracowników zatrudnionych na całym świecie. Grupa TÜV NORD działa na terenie Europy, Ameryki, Azji i Płn. Afryki oraz Środkowego Wschodu, jest reprezentowana na większości światowych rynków, w 70 krajach świata.</w:t>
      </w:r>
    </w:p>
    <w:p w:rsidR="004F5457" w:rsidRPr="004F5457" w:rsidRDefault="004F5457" w:rsidP="004F5457">
      <w:pPr>
        <w:ind w:right="300"/>
        <w:jc w:val="both"/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</w:pP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 </w:t>
      </w:r>
    </w:p>
    <w:p w:rsidR="004F5457" w:rsidRPr="004F5457" w:rsidRDefault="004F5457" w:rsidP="004F5457">
      <w:pPr>
        <w:ind w:right="300"/>
        <w:jc w:val="both"/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</w:pPr>
      <w:r w:rsidRPr="004F5457">
        <w:rPr>
          <w:rFonts w:ascii="Verdana" w:eastAsia="Times New Roman" w:hAnsi="Verdana" w:cs="Times New Roman"/>
          <w:b/>
          <w:color w:val="4472C4" w:themeColor="accent1"/>
          <w:sz w:val="20"/>
          <w:szCs w:val="17"/>
          <w:lang w:eastAsia="pl-PL"/>
        </w:rPr>
        <w:t>Formularz zgłoszeni</w:t>
      </w:r>
      <w:r w:rsidR="00AC3944" w:rsidRPr="00AC3944">
        <w:rPr>
          <w:rFonts w:ascii="Verdana" w:eastAsia="Times New Roman" w:hAnsi="Verdana" w:cs="Times New Roman"/>
          <w:b/>
          <w:color w:val="4472C4" w:themeColor="accent1"/>
          <w:sz w:val="20"/>
          <w:szCs w:val="17"/>
          <w:lang w:eastAsia="pl-PL"/>
        </w:rPr>
        <w:t>a</w:t>
      </w:r>
      <w:r w:rsidRPr="004F5457">
        <w:rPr>
          <w:rFonts w:ascii="Verdana" w:eastAsia="Times New Roman" w:hAnsi="Verdana" w:cs="Times New Roman"/>
          <w:color w:val="4472C4" w:themeColor="accent1"/>
          <w:sz w:val="20"/>
          <w:szCs w:val="17"/>
          <w:lang w:eastAsia="pl-PL"/>
        </w:rPr>
        <w:t xml:space="preserve"> </w:t>
      </w: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na szkolenie i egzamin </w:t>
      </w:r>
      <w:hyperlink r:id="rId5" w:history="1">
        <w:r w:rsidR="001E1AB7" w:rsidRPr="00AC3944">
          <w:rPr>
            <w:rStyle w:val="Hipercze"/>
            <w:rFonts w:ascii="Verdana" w:eastAsia="Times New Roman" w:hAnsi="Verdana" w:cs="Times New Roman"/>
            <w:sz w:val="20"/>
            <w:szCs w:val="17"/>
            <w:lang w:eastAsia="pl-PL"/>
          </w:rPr>
          <w:t>FORMU</w:t>
        </w:r>
        <w:r w:rsidR="001E1AB7" w:rsidRPr="00AC3944">
          <w:rPr>
            <w:rStyle w:val="Hipercze"/>
            <w:rFonts w:ascii="Verdana" w:eastAsia="Times New Roman" w:hAnsi="Verdana" w:cs="Times New Roman"/>
            <w:sz w:val="20"/>
            <w:szCs w:val="17"/>
            <w:lang w:eastAsia="pl-PL"/>
          </w:rPr>
          <w:t>L</w:t>
        </w:r>
        <w:r w:rsidR="001E1AB7" w:rsidRPr="00AC3944">
          <w:rPr>
            <w:rStyle w:val="Hipercze"/>
            <w:rFonts w:ascii="Verdana" w:eastAsia="Times New Roman" w:hAnsi="Verdana" w:cs="Times New Roman"/>
            <w:sz w:val="20"/>
            <w:szCs w:val="17"/>
            <w:lang w:eastAsia="pl-PL"/>
          </w:rPr>
          <w:t>ARZ  ZGŁOSZENIA.pdf</w:t>
        </w:r>
      </w:hyperlink>
    </w:p>
    <w:p w:rsidR="004F5457" w:rsidRPr="004F5457" w:rsidRDefault="004F5457" w:rsidP="004F5457">
      <w:pPr>
        <w:ind w:right="300"/>
        <w:jc w:val="both"/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</w:pP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 </w:t>
      </w:r>
    </w:p>
    <w:p w:rsidR="004F5457" w:rsidRPr="004F5457" w:rsidRDefault="004F5457" w:rsidP="004F5457">
      <w:pPr>
        <w:ind w:right="300"/>
        <w:jc w:val="both"/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</w:pP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 </w:t>
      </w:r>
    </w:p>
    <w:p w:rsidR="004F5457" w:rsidRPr="004F5457" w:rsidRDefault="004F5457" w:rsidP="004F5457">
      <w:pPr>
        <w:ind w:right="300"/>
        <w:jc w:val="both"/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</w:pPr>
      <w:r w:rsidRPr="004F5457">
        <w:rPr>
          <w:rFonts w:ascii="Verdana" w:eastAsia="Times New Roman" w:hAnsi="Verdana" w:cs="Times New Roman"/>
          <w:color w:val="424242"/>
          <w:sz w:val="20"/>
          <w:szCs w:val="17"/>
          <w:lang w:eastAsia="pl-PL"/>
        </w:rPr>
        <w:t>Informacja w wersji PDF </w:t>
      </w:r>
    </w:p>
    <w:p w:rsidR="004F5457" w:rsidRPr="004F5457" w:rsidRDefault="004F5457" w:rsidP="004F5457">
      <w:pPr>
        <w:rPr>
          <w:rFonts w:ascii="Times New Roman" w:eastAsia="Times New Roman" w:hAnsi="Times New Roman" w:cs="Times New Roman"/>
          <w:lang w:eastAsia="pl-PL"/>
        </w:rPr>
      </w:pPr>
    </w:p>
    <w:p w:rsidR="004530A0" w:rsidRDefault="009F24A9"/>
    <w:sectPr w:rsidR="004530A0" w:rsidSect="001C6D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3DF0"/>
    <w:multiLevelType w:val="hybridMultilevel"/>
    <w:tmpl w:val="BE74E7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57"/>
    <w:rsid w:val="001C6D22"/>
    <w:rsid w:val="001E1AB7"/>
    <w:rsid w:val="004F5457"/>
    <w:rsid w:val="009F24A9"/>
    <w:rsid w:val="00AC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1FC8A0"/>
  <w15:chartTrackingRefBased/>
  <w15:docId w15:val="{219E5734-B2E5-DA40-93F5-B20FC5AB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">
    <w:name w:val="title"/>
    <w:basedOn w:val="Normalny"/>
    <w:rsid w:val="004F54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4F545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F54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F5457"/>
    <w:rPr>
      <w:b/>
      <w:bCs/>
    </w:rPr>
  </w:style>
  <w:style w:type="character" w:customStyle="1" w:styleId="apple-converted-space">
    <w:name w:val="apple-converted-space"/>
    <w:basedOn w:val="Domylnaczcionkaakapitu"/>
    <w:rsid w:val="004F5457"/>
  </w:style>
  <w:style w:type="paragraph" w:styleId="Akapitzlist">
    <w:name w:val="List Paragraph"/>
    <w:basedOn w:val="Normalny"/>
    <w:uiPriority w:val="34"/>
    <w:qFormat/>
    <w:rsid w:val="001E1AB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E1AB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E1A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Users/eugeniaczernyszewicz/Desktop/FORMULARZ%20%20ZG&#321;OSZENI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Czernyszewicz</dc:creator>
  <cp:keywords/>
  <dc:description/>
  <cp:lastModifiedBy>Eugenia Czernyszewicz</cp:lastModifiedBy>
  <cp:revision>1</cp:revision>
  <dcterms:created xsi:type="dcterms:W3CDTF">2018-10-29T10:36:00Z</dcterms:created>
  <dcterms:modified xsi:type="dcterms:W3CDTF">2018-10-29T11:08:00Z</dcterms:modified>
</cp:coreProperties>
</file>