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31" w:rsidRPr="00853083" w:rsidRDefault="001D3031" w:rsidP="001D303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D3031" w:rsidRDefault="001D3031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…………………………………………………………………………………………………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D041FF" w:rsidRPr="00D041FF">
        <w:rPr>
          <w:rFonts w:ascii="Tahoma" w:hAnsi="Tahoma" w:cs="Tahoma"/>
          <w:b/>
        </w:rPr>
        <w:t>Chłodnictwo, Klimatyzacja i Technologie Zintegrowane</w:t>
      </w:r>
    </w:p>
    <w:p w:rsidR="00AF6520" w:rsidRPr="00406B7E" w:rsidRDefault="00AF6520" w:rsidP="00AF6520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</w:t>
      </w:r>
      <w:r w:rsidR="00D041FF" w:rsidRPr="00D041FF">
        <w:rPr>
          <w:rFonts w:ascii="Tahoma" w:hAnsi="Tahoma" w:cs="Tahoma"/>
          <w:sz w:val="22"/>
          <w:szCs w:val="22"/>
        </w:rPr>
        <w:t xml:space="preserve">Chłodnictwo, </w:t>
      </w:r>
      <w:r w:rsidR="00D041FF">
        <w:rPr>
          <w:rFonts w:ascii="Tahoma" w:hAnsi="Tahoma" w:cs="Tahoma"/>
          <w:sz w:val="22"/>
          <w:szCs w:val="22"/>
        </w:rPr>
        <w:t>k</w:t>
      </w:r>
      <w:r w:rsidR="00D041FF" w:rsidRPr="00D041FF">
        <w:rPr>
          <w:rFonts w:ascii="Tahoma" w:hAnsi="Tahoma" w:cs="Tahoma"/>
          <w:sz w:val="22"/>
          <w:szCs w:val="22"/>
        </w:rPr>
        <w:t xml:space="preserve">limatyzacja i </w:t>
      </w:r>
      <w:r w:rsidR="00D041FF">
        <w:rPr>
          <w:rFonts w:ascii="Tahoma" w:hAnsi="Tahoma" w:cs="Tahoma"/>
          <w:sz w:val="22"/>
          <w:szCs w:val="22"/>
        </w:rPr>
        <w:t>t</w:t>
      </w:r>
      <w:r w:rsidR="00D041FF" w:rsidRPr="00D041FF">
        <w:rPr>
          <w:rFonts w:ascii="Tahoma" w:hAnsi="Tahoma" w:cs="Tahoma"/>
          <w:sz w:val="22"/>
          <w:szCs w:val="22"/>
        </w:rPr>
        <w:t xml:space="preserve">echnologie </w:t>
      </w:r>
      <w:r w:rsidR="00D041FF">
        <w:rPr>
          <w:rFonts w:ascii="Tahoma" w:hAnsi="Tahoma" w:cs="Tahoma"/>
          <w:sz w:val="22"/>
          <w:szCs w:val="22"/>
        </w:rPr>
        <w:t>z</w:t>
      </w:r>
      <w:r w:rsidR="00D041FF" w:rsidRPr="00D041FF">
        <w:rPr>
          <w:rFonts w:ascii="Tahoma" w:hAnsi="Tahoma" w:cs="Tahoma"/>
          <w:sz w:val="22"/>
          <w:szCs w:val="22"/>
        </w:rPr>
        <w:t>integrowane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406B7E">
        <w:rPr>
          <w:rFonts w:ascii="Tahoma" w:hAnsi="Tahoma" w:cs="Tahoma"/>
          <w:b/>
          <w:sz w:val="22"/>
          <w:szCs w:val="22"/>
        </w:rPr>
        <w:t>Liczba punktów ECTS</w:t>
      </w:r>
      <w:r w:rsidR="00406B7E" w:rsidRPr="00406B7E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406B7E">
        <w:rPr>
          <w:rFonts w:ascii="Tahoma" w:hAnsi="Tahoma" w:cs="Tahoma"/>
          <w:b/>
          <w:sz w:val="22"/>
          <w:szCs w:val="22"/>
        </w:rPr>
        <w:t xml:space="preserve"> nie może być mniejsza niż 126.</w:t>
      </w:r>
    </w:p>
    <w:p w:rsidR="00CD0789" w:rsidRDefault="00CD0789" w:rsidP="00CD078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3355"/>
        <w:gridCol w:w="3042"/>
        <w:gridCol w:w="2338"/>
      </w:tblGrid>
      <w:tr w:rsidR="00406B7E" w:rsidRPr="001D3031">
        <w:trPr>
          <w:trHeight w:val="1450"/>
        </w:trPr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Grupa treści kształcenia w zakresie:</w:t>
            </w:r>
          </w:p>
        </w:tc>
        <w:tc>
          <w:tcPr>
            <w:tcW w:w="3042" w:type="dxa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Liczba punktów ECTS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uzyskanych </w:t>
            </w:r>
            <w:r w:rsidRPr="001D303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:rsidR="00406B7E" w:rsidRPr="001D3031" w:rsidRDefault="00406B7E" w:rsidP="00A34377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Matematyki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Chemii</w:t>
            </w:r>
            <w:r w:rsidR="004B6063">
              <w:rPr>
                <w:rFonts w:ascii="Tahoma" w:hAnsi="Tahoma" w:cs="Tahoma"/>
                <w:sz w:val="20"/>
                <w:szCs w:val="20"/>
              </w:rPr>
              <w:t>, chemii fizycznej</w:t>
            </w:r>
            <w:r w:rsidR="00C50DD6">
              <w:rPr>
                <w:rFonts w:ascii="Tahoma" w:hAnsi="Tahoma" w:cs="Tahoma"/>
                <w:sz w:val="20"/>
                <w:szCs w:val="20"/>
              </w:rPr>
              <w:t xml:space="preserve"> i biochemii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Fizyki</w:t>
            </w:r>
            <w:r w:rsidR="0087484B">
              <w:rPr>
                <w:rFonts w:ascii="Tahoma" w:hAnsi="Tahoma" w:cs="Tahoma"/>
                <w:sz w:val="20"/>
                <w:szCs w:val="20"/>
              </w:rPr>
              <w:t xml:space="preserve"> technicznej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355" w:type="dxa"/>
          </w:tcPr>
          <w:p w:rsidR="00406B7E" w:rsidRPr="001D3031" w:rsidRDefault="00C50DD6" w:rsidP="00C50D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Projektowania i g</w:t>
            </w:r>
            <w:r w:rsidR="00406B7E" w:rsidRPr="001D3031">
              <w:rPr>
                <w:rFonts w:ascii="Tahoma" w:hAnsi="Tahoma" w:cs="Tahoma"/>
                <w:sz w:val="20"/>
                <w:szCs w:val="20"/>
              </w:rPr>
              <w:t>rafiki inżynierskiej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355" w:type="dxa"/>
          </w:tcPr>
          <w:p w:rsidR="00406B7E" w:rsidRPr="001D3031" w:rsidRDefault="00A34377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Termodynamiki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355" w:type="dxa"/>
          </w:tcPr>
          <w:p w:rsidR="00406B7E" w:rsidRPr="001D3031" w:rsidRDefault="00C50DD6" w:rsidP="00C50D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Budowy i k</w:t>
            </w:r>
            <w:r w:rsidR="00406B7E" w:rsidRPr="001D3031">
              <w:rPr>
                <w:rFonts w:ascii="Tahoma" w:hAnsi="Tahoma" w:cs="Tahoma"/>
                <w:sz w:val="20"/>
                <w:szCs w:val="20"/>
              </w:rPr>
              <w:t>onstrukcji maszyn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Nauki o materiałach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Elektrotechniki i elektroniki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Automatyki</w:t>
            </w:r>
            <w:r w:rsidR="00C50DD6">
              <w:rPr>
                <w:rFonts w:ascii="Tahoma" w:hAnsi="Tahoma" w:cs="Tahoma"/>
                <w:sz w:val="20"/>
                <w:szCs w:val="20"/>
              </w:rPr>
              <w:t xml:space="preserve"> i sterowania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355" w:type="dxa"/>
          </w:tcPr>
          <w:p w:rsidR="00406B7E" w:rsidRPr="001D3031" w:rsidRDefault="00A34377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Inżynierii</w:t>
            </w:r>
            <w:r w:rsidR="00406B7E" w:rsidRPr="001D3031">
              <w:rPr>
                <w:rFonts w:ascii="Tahoma" w:hAnsi="Tahoma" w:cs="Tahoma"/>
                <w:sz w:val="20"/>
                <w:szCs w:val="20"/>
              </w:rPr>
              <w:t xml:space="preserve"> cieplnej i gospodarki energetycznej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355" w:type="dxa"/>
          </w:tcPr>
          <w:p w:rsidR="00406B7E" w:rsidRPr="001D3031" w:rsidRDefault="00C50DD6" w:rsidP="00C50D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Inżynierii i o</w:t>
            </w:r>
            <w:r w:rsidR="00A34377">
              <w:rPr>
                <w:rFonts w:ascii="Tahoma" w:hAnsi="Tahoma" w:cs="Tahoma"/>
                <w:sz w:val="20"/>
                <w:szCs w:val="20"/>
              </w:rPr>
              <w:t>chrony środowiska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Technologii żywności</w:t>
            </w:r>
            <w:r w:rsidR="00C50DD6">
              <w:rPr>
                <w:rFonts w:ascii="Tahoma" w:hAnsi="Tahoma" w:cs="Tahoma"/>
                <w:sz w:val="20"/>
                <w:szCs w:val="20"/>
              </w:rPr>
              <w:t xml:space="preserve"> i mikrobiologii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355" w:type="dxa"/>
          </w:tcPr>
          <w:p w:rsidR="00406B7E" w:rsidRPr="001D3031" w:rsidRDefault="00A34377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Transportu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355" w:type="dxa"/>
          </w:tcPr>
          <w:p w:rsidR="00406B7E" w:rsidRPr="001D3031" w:rsidRDefault="00406B7E" w:rsidP="00A34377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 xml:space="preserve">Maszynoznawstwa </w:t>
            </w:r>
            <w:r w:rsidR="00C50DD6">
              <w:rPr>
                <w:rFonts w:ascii="Tahoma" w:hAnsi="Tahoma" w:cs="Tahoma"/>
                <w:sz w:val="20"/>
                <w:szCs w:val="20"/>
              </w:rPr>
              <w:t>i aparatury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355" w:type="dxa"/>
          </w:tcPr>
          <w:p w:rsidR="00406B7E" w:rsidRPr="001D3031" w:rsidRDefault="00406B7E" w:rsidP="00A34377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 xml:space="preserve">Eksploatacji </w:t>
            </w:r>
            <w:r w:rsidR="00A34377">
              <w:rPr>
                <w:rFonts w:ascii="Tahoma" w:hAnsi="Tahoma" w:cs="Tahoma"/>
                <w:sz w:val="20"/>
                <w:szCs w:val="20"/>
              </w:rPr>
              <w:t xml:space="preserve">technicznej 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355" w:type="dxa"/>
          </w:tcPr>
          <w:p w:rsidR="00406B7E" w:rsidRPr="001D3031" w:rsidRDefault="00406B7E" w:rsidP="0087484B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 xml:space="preserve">Organizacji </w:t>
            </w:r>
            <w:r w:rsidR="00A34377">
              <w:rPr>
                <w:rFonts w:ascii="Tahoma" w:hAnsi="Tahoma" w:cs="Tahoma"/>
                <w:sz w:val="20"/>
                <w:szCs w:val="20"/>
              </w:rPr>
              <w:t>i bezpieczeństwa produkcji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Zarządzania i logistyki w przedsiębiorstwie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355" w:type="dxa"/>
          </w:tcPr>
          <w:p w:rsidR="00406B7E" w:rsidRPr="001D3031" w:rsidRDefault="00A34377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Chłodnictwa</w:t>
            </w:r>
            <w:r w:rsidR="00C50DD6">
              <w:rPr>
                <w:rFonts w:ascii="Tahoma" w:hAnsi="Tahoma" w:cs="Tahoma"/>
                <w:sz w:val="20"/>
                <w:szCs w:val="20"/>
              </w:rPr>
              <w:t xml:space="preserve"> i klimatyzacji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3031" w:rsidRDefault="00CD0789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         </w:t>
      </w:r>
    </w:p>
    <w:p w:rsidR="00D041FF" w:rsidRDefault="00D041FF" w:rsidP="00CD0789">
      <w:pPr>
        <w:rPr>
          <w:rFonts w:ascii="Tahoma" w:hAnsi="Tahoma" w:cs="Tahoma"/>
          <w:sz w:val="20"/>
          <w:szCs w:val="20"/>
        </w:rPr>
      </w:pPr>
    </w:p>
    <w:p w:rsidR="00CD0789" w:rsidRPr="001D3031" w:rsidRDefault="001D3031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</w:t>
      </w:r>
      <w:r w:rsidR="00CD0789" w:rsidRPr="001D3031">
        <w:rPr>
          <w:rFonts w:ascii="Tahoma" w:hAnsi="Tahoma" w:cs="Tahoma"/>
          <w:sz w:val="20"/>
          <w:szCs w:val="20"/>
        </w:rPr>
        <w:t>Podpis studenta: …………………………………</w:t>
      </w:r>
      <w:r w:rsidRPr="001D3031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1D3031">
        <w:rPr>
          <w:rFonts w:ascii="Tahoma" w:hAnsi="Tahoma" w:cs="Tahoma"/>
          <w:sz w:val="20"/>
          <w:szCs w:val="20"/>
        </w:rPr>
        <w:t xml:space="preserve">   data: …………………………</w:t>
      </w: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2635B0" w:rsidRPr="001D3031" w:rsidRDefault="002635B0" w:rsidP="001D3031">
      <w:pPr>
        <w:rPr>
          <w:rFonts w:ascii="Tahoma" w:hAnsi="Tahoma" w:cs="Tahoma"/>
        </w:rPr>
      </w:pPr>
      <w:r w:rsidRPr="002635B0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1D3031" w:rsidRDefault="001D3031" w:rsidP="00CD0789">
      <w:pPr>
        <w:rPr>
          <w:rFonts w:ascii="Tahoma" w:hAnsi="Tahoma" w:cs="Tahoma"/>
          <w:sz w:val="22"/>
          <w:szCs w:val="22"/>
        </w:rPr>
      </w:pPr>
    </w:p>
    <w:p w:rsidR="001D3031" w:rsidRPr="00406B7E" w:rsidRDefault="001D3031" w:rsidP="001D3031">
      <w:pPr>
        <w:jc w:val="both"/>
        <w:rPr>
          <w:rFonts w:ascii="Tahoma" w:hAnsi="Tahoma" w:cs="Tahoma"/>
          <w:b/>
          <w:sz w:val="22"/>
          <w:szCs w:val="22"/>
        </w:rPr>
      </w:pPr>
      <w:r w:rsidRPr="00406B7E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E7320A" w:rsidRDefault="001D3031" w:rsidP="00E7320A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 xml:space="preserve">w ciągu pierwszych dwóch semestrów na studiach stacjonarnych i w ciągu trzech semestrów na </w:t>
      </w:r>
      <w:r>
        <w:rPr>
          <w:rFonts w:ascii="Tahoma" w:hAnsi="Tahoma" w:cs="Tahoma"/>
          <w:sz w:val="22"/>
          <w:szCs w:val="22"/>
        </w:rPr>
        <w:lastRenderedPageBreak/>
        <w:t>studiach niestacjonarnych</w:t>
      </w:r>
      <w:r w:rsidR="00403EF1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E7320A">
        <w:rPr>
          <w:rFonts w:ascii="Tahoma" w:hAnsi="Tahoma" w:cs="Tahoma"/>
          <w:sz w:val="22"/>
          <w:szCs w:val="22"/>
        </w:rPr>
        <w:t xml:space="preserve">24 punktów ECTS. </w:t>
      </w:r>
      <w:r w:rsidR="00E7320A">
        <w:rPr>
          <w:rFonts w:ascii="Tahoma" w:hAnsi="Tahoma" w:cs="Tahoma"/>
          <w:b/>
          <w:sz w:val="22"/>
          <w:szCs w:val="22"/>
        </w:rPr>
        <w:t>Z tego</w:t>
      </w:r>
      <w:r w:rsidR="00E7320A">
        <w:rPr>
          <w:rFonts w:ascii="Tahoma" w:hAnsi="Tahoma" w:cs="Tahoma"/>
          <w:sz w:val="22"/>
          <w:szCs w:val="22"/>
        </w:rPr>
        <w:t xml:space="preserve"> </w:t>
      </w:r>
      <w:r w:rsidR="00E7320A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7320A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6C5A53" w:rsidRDefault="001D3031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</w:rPr>
      </w:pPr>
    </w:p>
    <w:sectPr w:rsidR="00CD0789" w:rsidSect="001D3031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74" w:rsidRDefault="00E95D74" w:rsidP="001D3031">
      <w:r>
        <w:separator/>
      </w:r>
    </w:p>
  </w:endnote>
  <w:endnote w:type="continuationSeparator" w:id="1">
    <w:p w:rsidR="00E95D74" w:rsidRDefault="00E95D74" w:rsidP="001D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31" w:rsidRDefault="001D3031">
    <w:pPr>
      <w:pStyle w:val="Stopka"/>
      <w:jc w:val="right"/>
    </w:pPr>
    <w:r>
      <w:t xml:space="preserve">Strona </w:t>
    </w:r>
    <w:r w:rsidR="00557A7D">
      <w:rPr>
        <w:b/>
      </w:rPr>
      <w:fldChar w:fldCharType="begin"/>
    </w:r>
    <w:r>
      <w:rPr>
        <w:b/>
      </w:rPr>
      <w:instrText>PAGE</w:instrText>
    </w:r>
    <w:r w:rsidR="00557A7D">
      <w:rPr>
        <w:b/>
      </w:rPr>
      <w:fldChar w:fldCharType="separate"/>
    </w:r>
    <w:r w:rsidR="007F0C0B">
      <w:rPr>
        <w:b/>
        <w:noProof/>
      </w:rPr>
      <w:t>1</w:t>
    </w:r>
    <w:r w:rsidR="00557A7D">
      <w:rPr>
        <w:b/>
      </w:rPr>
      <w:fldChar w:fldCharType="end"/>
    </w:r>
    <w:r>
      <w:t xml:space="preserve"> z </w:t>
    </w:r>
    <w:r w:rsidR="00557A7D">
      <w:rPr>
        <w:b/>
      </w:rPr>
      <w:fldChar w:fldCharType="begin"/>
    </w:r>
    <w:r>
      <w:rPr>
        <w:b/>
      </w:rPr>
      <w:instrText>NUMPAGES</w:instrText>
    </w:r>
    <w:r w:rsidR="00557A7D">
      <w:rPr>
        <w:b/>
      </w:rPr>
      <w:fldChar w:fldCharType="separate"/>
    </w:r>
    <w:r w:rsidR="007F0C0B">
      <w:rPr>
        <w:b/>
        <w:noProof/>
      </w:rPr>
      <w:t>2</w:t>
    </w:r>
    <w:r w:rsidR="00557A7D">
      <w:rPr>
        <w:b/>
      </w:rPr>
      <w:fldChar w:fldCharType="end"/>
    </w:r>
  </w:p>
  <w:p w:rsidR="001D3031" w:rsidRDefault="001D30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74" w:rsidRDefault="00E95D74" w:rsidP="001D3031">
      <w:r>
        <w:separator/>
      </w:r>
    </w:p>
  </w:footnote>
  <w:footnote w:type="continuationSeparator" w:id="1">
    <w:p w:rsidR="00E95D74" w:rsidRDefault="00E95D74" w:rsidP="001D3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789"/>
    <w:rsid w:val="000724F2"/>
    <w:rsid w:val="000D25F8"/>
    <w:rsid w:val="00162874"/>
    <w:rsid w:val="001D3031"/>
    <w:rsid w:val="002635B0"/>
    <w:rsid w:val="002B486E"/>
    <w:rsid w:val="003F33B9"/>
    <w:rsid w:val="00403EF1"/>
    <w:rsid w:val="00406B7E"/>
    <w:rsid w:val="004B6063"/>
    <w:rsid w:val="00557A7D"/>
    <w:rsid w:val="0057427E"/>
    <w:rsid w:val="005D526F"/>
    <w:rsid w:val="00604099"/>
    <w:rsid w:val="006074D1"/>
    <w:rsid w:val="007F0C0B"/>
    <w:rsid w:val="00810F49"/>
    <w:rsid w:val="0087484B"/>
    <w:rsid w:val="008F4723"/>
    <w:rsid w:val="009D6896"/>
    <w:rsid w:val="00A34377"/>
    <w:rsid w:val="00AF6520"/>
    <w:rsid w:val="00C229E1"/>
    <w:rsid w:val="00C50DD6"/>
    <w:rsid w:val="00C51E0A"/>
    <w:rsid w:val="00CB7E3D"/>
    <w:rsid w:val="00CD0789"/>
    <w:rsid w:val="00D041FF"/>
    <w:rsid w:val="00D510C2"/>
    <w:rsid w:val="00D5346B"/>
    <w:rsid w:val="00E7320A"/>
    <w:rsid w:val="00E95D74"/>
    <w:rsid w:val="00F8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FKluza</cp:lastModifiedBy>
  <cp:revision>2</cp:revision>
  <cp:lastPrinted>2016-04-13T09:10:00Z</cp:lastPrinted>
  <dcterms:created xsi:type="dcterms:W3CDTF">2016-05-11T10:50:00Z</dcterms:created>
  <dcterms:modified xsi:type="dcterms:W3CDTF">2016-05-11T10:50:00Z</dcterms:modified>
</cp:coreProperties>
</file>