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EB" w:rsidRDefault="00BC3EEB" w:rsidP="00BC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75">
        <w:rPr>
          <w:rFonts w:ascii="Times New Roman" w:hAnsi="Times New Roman" w:cs="Times New Roman"/>
          <w:b/>
          <w:sz w:val="28"/>
          <w:szCs w:val="28"/>
        </w:rPr>
        <w:t xml:space="preserve">Ogólne Miejsca Praktyk dla Wydziału </w:t>
      </w:r>
      <w:r>
        <w:rPr>
          <w:rFonts w:ascii="Times New Roman" w:hAnsi="Times New Roman" w:cs="Times New Roman"/>
          <w:b/>
          <w:sz w:val="28"/>
          <w:szCs w:val="28"/>
        </w:rPr>
        <w:t>Inżynierii Produkcji:</w:t>
      </w:r>
    </w:p>
    <w:p w:rsidR="00BC3EEB" w:rsidRDefault="00BC3EEB" w:rsidP="00BC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EB" w:rsidRPr="003610BA" w:rsidRDefault="00BC3EEB" w:rsidP="007B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BA">
        <w:rPr>
          <w:rFonts w:ascii="Times New Roman" w:hAnsi="Times New Roman" w:cs="Times New Roman"/>
          <w:b/>
          <w:sz w:val="28"/>
          <w:szCs w:val="28"/>
        </w:rPr>
        <w:t>Zarządzanie i Inżynieria Produkcji:</w:t>
      </w:r>
    </w:p>
    <w:p w:rsidR="003D0B45" w:rsidRPr="003D0B45" w:rsidRDefault="003610BA" w:rsidP="007B53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Inżynieria zarządzania produkcją</w:t>
      </w:r>
      <w:r w:rsidR="00BC3EEB" w:rsidRPr="003610BA">
        <w:rPr>
          <w:rFonts w:ascii="Times New Roman" w:hAnsi="Times New Roman" w:cs="Times New Roman"/>
          <w:b/>
          <w:i/>
          <w:sz w:val="28"/>
          <w:szCs w:val="28"/>
        </w:rPr>
        <w:t xml:space="preserve"> i usługami</w:t>
      </w:r>
      <w:r w:rsidR="00C44E58" w:rsidRPr="003610BA">
        <w:rPr>
          <w:rFonts w:ascii="Times New Roman" w:hAnsi="Times New Roman" w:cs="Times New Roman"/>
          <w:b/>
          <w:i/>
          <w:sz w:val="28"/>
          <w:szCs w:val="28"/>
        </w:rPr>
        <w:t xml:space="preserve"> oraz zarządzanie i inżynieria przetwórstwa spożywczego</w:t>
      </w:r>
      <w:r w:rsidR="00373645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C44E58" w:rsidRPr="00373645">
        <w:rPr>
          <w:rFonts w:ascii="Times New Roman" w:hAnsi="Times New Roman" w:cs="Times New Roman"/>
          <w:sz w:val="24"/>
          <w:szCs w:val="24"/>
        </w:rPr>
        <w:t>zakłady produkcyjne, handlowe, handlowo-produkcyjne i usługowe o różnym profilu, związane z maszynami</w:t>
      </w:r>
      <w:r>
        <w:rPr>
          <w:rFonts w:ascii="Times New Roman" w:hAnsi="Times New Roman" w:cs="Times New Roman"/>
          <w:sz w:val="24"/>
          <w:szCs w:val="24"/>
        </w:rPr>
        <w:br/>
      </w:r>
      <w:r w:rsidR="00C44E58" w:rsidRPr="00373645">
        <w:rPr>
          <w:rFonts w:ascii="Times New Roman" w:hAnsi="Times New Roman" w:cs="Times New Roman"/>
          <w:sz w:val="24"/>
          <w:szCs w:val="24"/>
        </w:rPr>
        <w:t xml:space="preserve"> i urządzeniami rolniczymi lub przetwórczymi a</w:t>
      </w:r>
      <w:r w:rsidR="00E4634A" w:rsidRPr="00373645">
        <w:rPr>
          <w:rFonts w:ascii="Times New Roman" w:hAnsi="Times New Roman" w:cs="Times New Roman"/>
          <w:sz w:val="24"/>
          <w:szCs w:val="24"/>
        </w:rPr>
        <w:t xml:space="preserve"> także z produkcją żywności </w:t>
      </w:r>
    </w:p>
    <w:p w:rsidR="00C44E58" w:rsidRDefault="00C44E58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E4634A">
        <w:rPr>
          <w:b w:val="0"/>
          <w:sz w:val="24"/>
          <w:szCs w:val="24"/>
        </w:rPr>
        <w:t>Urzędy Państwowe – różnego poziom</w:t>
      </w:r>
      <w:r w:rsidR="00373645">
        <w:rPr>
          <w:b w:val="0"/>
          <w:sz w:val="24"/>
          <w:szCs w:val="24"/>
        </w:rPr>
        <w:t>u (gminy, powiatu, województwa)</w:t>
      </w:r>
    </w:p>
    <w:p w:rsidR="00C44E58" w:rsidRDefault="00C44E58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 xml:space="preserve">Agencja Rynku Rolnego,  Agencja Restrukturyzacji i Modernizacji </w:t>
      </w:r>
      <w:r w:rsidR="00373645" w:rsidRPr="003D0B45">
        <w:rPr>
          <w:b w:val="0"/>
          <w:sz w:val="24"/>
          <w:szCs w:val="24"/>
        </w:rPr>
        <w:t>Rolnictwa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D</w:t>
      </w:r>
      <w:r w:rsidR="003D0B45">
        <w:rPr>
          <w:b w:val="0"/>
          <w:sz w:val="24"/>
          <w:szCs w:val="24"/>
        </w:rPr>
        <w:t>uże gospodarstwa rolne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P</w:t>
      </w:r>
      <w:r w:rsidR="00C44E58" w:rsidRPr="003D0B45">
        <w:rPr>
          <w:b w:val="0"/>
          <w:sz w:val="24"/>
          <w:szCs w:val="24"/>
        </w:rPr>
        <w:t>rzedsiębiors</w:t>
      </w:r>
      <w:r w:rsidRPr="003D0B45">
        <w:rPr>
          <w:b w:val="0"/>
          <w:sz w:val="24"/>
          <w:szCs w:val="24"/>
        </w:rPr>
        <w:t>twa handlowe – np. supermarkety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Fabryki maszyn i urządzeń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P</w:t>
      </w:r>
      <w:r w:rsidR="00C44E58" w:rsidRPr="003D0B45">
        <w:rPr>
          <w:b w:val="0"/>
          <w:sz w:val="24"/>
          <w:szCs w:val="24"/>
        </w:rPr>
        <w:t>rzedsiębio</w:t>
      </w:r>
      <w:r w:rsidRPr="003D0B45">
        <w:rPr>
          <w:b w:val="0"/>
          <w:sz w:val="24"/>
          <w:szCs w:val="24"/>
        </w:rPr>
        <w:t>rstwa handlu sprzętem rolniczym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Z</w:t>
      </w:r>
      <w:r w:rsidR="00C44E58" w:rsidRPr="003D0B45">
        <w:rPr>
          <w:b w:val="0"/>
          <w:sz w:val="24"/>
          <w:szCs w:val="24"/>
        </w:rPr>
        <w:t>akłady naprawcze i naprawczo-usługowe urządzeń rolniczy</w:t>
      </w:r>
      <w:r w:rsidRPr="003D0B45">
        <w:rPr>
          <w:b w:val="0"/>
          <w:sz w:val="24"/>
          <w:szCs w:val="24"/>
        </w:rPr>
        <w:t xml:space="preserve">ch </w:t>
      </w:r>
      <w:r w:rsidR="003D0B45">
        <w:rPr>
          <w:b w:val="0"/>
          <w:sz w:val="24"/>
          <w:szCs w:val="24"/>
        </w:rPr>
        <w:br/>
      </w:r>
      <w:r w:rsidRPr="003D0B45">
        <w:rPr>
          <w:b w:val="0"/>
          <w:sz w:val="24"/>
          <w:szCs w:val="24"/>
        </w:rPr>
        <w:t>lub przetwórstwa spożywczego</w:t>
      </w:r>
    </w:p>
    <w:p w:rsidR="00C44E58" w:rsidRDefault="00C44E58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Oddziały Dorad</w:t>
      </w:r>
      <w:r w:rsidR="00373645" w:rsidRPr="003D0B45">
        <w:rPr>
          <w:b w:val="0"/>
          <w:sz w:val="24"/>
          <w:szCs w:val="24"/>
        </w:rPr>
        <w:t>ztwa Rolniczego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Z</w:t>
      </w:r>
      <w:r w:rsidR="00C44E58" w:rsidRPr="003D0B45">
        <w:rPr>
          <w:b w:val="0"/>
          <w:sz w:val="24"/>
          <w:szCs w:val="24"/>
        </w:rPr>
        <w:t>akłady przetwórcze – piekarnie, mleczarnie, młyny, cukrownie, ciastkarnie, drożdżownie, zakłady przetwórstwa ziemniaczanego, gorzelnie, zakłady piwowarskie,  wytwórni</w:t>
      </w:r>
      <w:r w:rsidRPr="003D0B45">
        <w:rPr>
          <w:b w:val="0"/>
          <w:sz w:val="24"/>
          <w:szCs w:val="24"/>
        </w:rPr>
        <w:t>e makaronów, masarnie i ubojnie</w:t>
      </w:r>
    </w:p>
    <w:p w:rsidR="00C44E58" w:rsidRPr="003D0B45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Z</w:t>
      </w:r>
      <w:r w:rsidR="00C44E58" w:rsidRPr="003D0B45">
        <w:rPr>
          <w:b w:val="0"/>
          <w:sz w:val="24"/>
          <w:szCs w:val="24"/>
        </w:rPr>
        <w:t>akłady zbiorowego żywienia (firmy restauracyjne, hotelarsko-restauracyjne, ośrodki wczasowo-wypoczynkowe</w:t>
      </w:r>
      <w:r w:rsidRPr="003D0B45">
        <w:rPr>
          <w:b w:val="0"/>
          <w:szCs w:val="28"/>
        </w:rPr>
        <w:t>)</w:t>
      </w:r>
    </w:p>
    <w:p w:rsidR="00373645" w:rsidRDefault="00373645" w:rsidP="007B5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0BA" w:rsidRDefault="003610BA" w:rsidP="007B5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Technika rolnicza i leśna:</w:t>
      </w:r>
    </w:p>
    <w:p w:rsidR="003610BA" w:rsidRDefault="003610BA" w:rsidP="007B5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0BA" w:rsidRPr="003610BA" w:rsidRDefault="003610BA" w:rsidP="007B53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odnawialne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źródła energii i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ekoenergetyka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</w:p>
    <w:p w:rsidR="003610BA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Elektrownie i elektrociepłownie</w:t>
      </w:r>
    </w:p>
    <w:p w:rsidR="003610BA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Sładowiska</w:t>
      </w:r>
      <w:proofErr w:type="spellEnd"/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odpadów komunalnych</w:t>
      </w:r>
    </w:p>
    <w:p w:rsidR="003610BA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Zakłady produkujące lub instalujące </w:t>
      </w:r>
      <w:r w:rsidRPr="003D0B4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k</w:t>
      </w:r>
      <w:r w:rsidRPr="003D0B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olektory słoneczne, pompy cieplne, </w:t>
      </w:r>
      <w:proofErr w:type="spellStart"/>
      <w:r w:rsidRPr="003D0B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termokominki</w:t>
      </w:r>
      <w:proofErr w:type="spellEnd"/>
    </w:p>
    <w:p w:rsidR="003610BA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Firmy recyklingowe</w:t>
      </w:r>
    </w:p>
    <w:p w:rsidR="003D0B45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Oczyszczalnie ścieków, Przedsiębiorstwa wodno-kanalizacyjne</w:t>
      </w:r>
    </w:p>
    <w:p w:rsidR="003D0B45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Lasy i tartaki – wykorzystanie drewna i odpadów  tartacznych jako surowców energetycznych</w:t>
      </w:r>
    </w:p>
    <w:p w:rsidR="003610BA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Urzędy gmin, Starostwa, Miejskie przedsiębiorstwa gospodarki komunalnej</w:t>
      </w:r>
    </w:p>
    <w:p w:rsidR="003D0B45" w:rsidRPr="003610BA" w:rsidRDefault="003D0B45" w:rsidP="007B537A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0BA" w:rsidRPr="00205379" w:rsidRDefault="003610BA" w:rsidP="007B537A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D0B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technika motoryzacyjna i energetyka</w:t>
      </w:r>
      <w:r w:rsidR="00205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- </w:t>
      </w:r>
      <w:r w:rsidRPr="0020537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zakłady</w:t>
      </w: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których występują przynajmniej jedne z następujących działalności:</w:t>
      </w:r>
    </w:p>
    <w:p w:rsidR="003610BA" w:rsidRDefault="003610BA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naprawa samochodów, ciągników i innych </w:t>
      </w:r>
      <w:r w:rsidR="00205379"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>maszyn samojezdnych</w:t>
      </w:r>
    </w:p>
    <w:p w:rsidR="003610BA" w:rsidRDefault="003610BA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produkcja pojazdów mechanicznych</w:t>
      </w:r>
    </w:p>
    <w:p w:rsidR="003610BA" w:rsidRPr="00205379" w:rsidRDefault="003610BA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produkcja lub instalacja </w:t>
      </w:r>
      <w:r w:rsidRPr="00205379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k</w:t>
      </w:r>
      <w:r w:rsidRPr="002053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olektorów słonecznych, pomp cieplnych, </w:t>
      </w:r>
      <w:proofErr w:type="spellStart"/>
      <w:r w:rsidRPr="002053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termokominków</w:t>
      </w:r>
      <w:proofErr w:type="spellEnd"/>
    </w:p>
    <w:p w:rsidR="003610BA" w:rsidRDefault="00205379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mechanika pojazdowa</w:t>
      </w:r>
    </w:p>
    <w:p w:rsidR="003610BA" w:rsidRDefault="003610BA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>stacj</w:t>
      </w:r>
      <w:r w:rsid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>a obsługi pojazdów</w:t>
      </w:r>
    </w:p>
    <w:p w:rsidR="003610BA" w:rsidRDefault="00205379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transport</w:t>
      </w:r>
    </w:p>
    <w:p w:rsidR="003610BA" w:rsidRDefault="003610BA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elektrownie</w:t>
      </w:r>
      <w:r w:rsid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elektrociepłownie</w:t>
      </w:r>
    </w:p>
    <w:p w:rsidR="00205379" w:rsidRDefault="00205379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79" w:rsidRDefault="00205379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79" w:rsidRDefault="00205379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lastRenderedPageBreak/>
        <w:t xml:space="preserve">Inżynieria Chemiczna i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P</w:t>
      </w:r>
      <w:r w:rsidRPr="003B27E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rocesowa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:</w:t>
      </w: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3B27E2" w:rsidRPr="003B27E2" w:rsidRDefault="003B27E2" w:rsidP="007B537A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produkcji urządzeń aparatury procesowej</w:t>
      </w:r>
    </w:p>
    <w:p w:rsidR="003B27E2" w:rsidRPr="003B27E2" w:rsidRDefault="003B27E2" w:rsidP="007B537A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sfery produkcyjnej we wszystkich branżach przemysłu chemicznego, rafineryjnego, papierniczego, spożywczego, farmaceutycznego, kosmetycznego, metalurgicznego, energetycznego, ciepłowniczego, maszynowego, elektronicznego</w:t>
      </w:r>
    </w:p>
    <w:p w:rsidR="003B27E2" w:rsidRPr="003B27E2" w:rsidRDefault="003B27E2" w:rsidP="007B537A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gospodarki komunalnej i oczyszczalnie ścieków</w:t>
      </w:r>
    </w:p>
    <w:p w:rsidR="003B27E2" w:rsidRPr="003B27E2" w:rsidRDefault="003B27E2" w:rsidP="007B537A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inżynierskie oraz projektowe </w:t>
      </w:r>
    </w:p>
    <w:p w:rsidR="003B27E2" w:rsidRPr="003B27E2" w:rsidRDefault="003B27E2" w:rsidP="007B537A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 i instytuty badawcze</w:t>
      </w: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Transport:</w:t>
      </w:r>
    </w:p>
    <w:p w:rsidR="00373645" w:rsidRPr="00D357B6" w:rsidRDefault="00D357B6" w:rsidP="007B5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-</w:t>
      </w:r>
      <w:r w:rsidR="00471A30" w:rsidRPr="00D357B6">
        <w:rPr>
          <w:rFonts w:ascii="Times New Roman" w:hAnsi="Times New Roman" w:cs="Times New Roman"/>
          <w:sz w:val="24"/>
          <w:szCs w:val="24"/>
        </w:rPr>
        <w:t xml:space="preserve">zakłady realizujące </w:t>
      </w:r>
      <w:r w:rsidR="00344441" w:rsidRPr="00D357B6">
        <w:rPr>
          <w:rFonts w:ascii="Times New Roman" w:hAnsi="Times New Roman" w:cs="Times New Roman"/>
          <w:sz w:val="24"/>
          <w:szCs w:val="24"/>
        </w:rPr>
        <w:t xml:space="preserve"> procesy transportowe i przewozowe w zakresie logistyki, organizacji, kierowania tymi procesami lub inżynierii kierowania i sterowania ruchem oraz w zakresie eksploatacji infrastruktury transportu i środków transportu</w:t>
      </w:r>
    </w:p>
    <w:p w:rsidR="00471A30" w:rsidRDefault="00D357B6" w:rsidP="007B537A">
      <w:pPr>
        <w:pStyle w:val="NormalnyWeb"/>
        <w:numPr>
          <w:ilvl w:val="0"/>
          <w:numId w:val="17"/>
        </w:numPr>
        <w:jc w:val="both"/>
      </w:pPr>
      <w:r>
        <w:t>J</w:t>
      </w:r>
      <w:r w:rsidR="00471A30">
        <w:t>ednostki organizacyjne służb ruchu drogowego</w:t>
      </w:r>
    </w:p>
    <w:p w:rsidR="00471A30" w:rsidRDefault="00D357B6" w:rsidP="007B537A">
      <w:pPr>
        <w:pStyle w:val="NormalnyWeb"/>
        <w:numPr>
          <w:ilvl w:val="0"/>
          <w:numId w:val="17"/>
        </w:numPr>
        <w:jc w:val="both"/>
      </w:pPr>
      <w:r>
        <w:t>Z</w:t>
      </w:r>
      <w:r w:rsidR="00471A30">
        <w:t>akłady obsługowo-naprawcze technicznych środków transportu</w:t>
      </w:r>
    </w:p>
    <w:p w:rsidR="00471A30" w:rsidRDefault="00D357B6" w:rsidP="007B537A">
      <w:pPr>
        <w:pStyle w:val="NormalnyWeb"/>
        <w:numPr>
          <w:ilvl w:val="0"/>
          <w:numId w:val="17"/>
        </w:numPr>
        <w:jc w:val="both"/>
      </w:pPr>
      <w:r>
        <w:t>Z</w:t>
      </w:r>
      <w:r w:rsidR="00471A30">
        <w:t>akłady przemysłowe i przedsiębiorstwa spedycyjne</w:t>
      </w:r>
    </w:p>
    <w:p w:rsidR="00471A30" w:rsidRDefault="00D357B6" w:rsidP="007B537A">
      <w:pPr>
        <w:pStyle w:val="NormalnyWeb"/>
        <w:numPr>
          <w:ilvl w:val="0"/>
          <w:numId w:val="17"/>
        </w:numPr>
        <w:jc w:val="both"/>
      </w:pPr>
      <w:r>
        <w:t>Firmy przewozowe i spedycyjne</w:t>
      </w:r>
    </w:p>
    <w:p w:rsidR="00D357B6" w:rsidRDefault="00D357B6" w:rsidP="007B537A">
      <w:pPr>
        <w:pStyle w:val="NormalnyWeb"/>
        <w:numPr>
          <w:ilvl w:val="0"/>
          <w:numId w:val="17"/>
        </w:numPr>
        <w:jc w:val="both"/>
      </w:pPr>
      <w:r>
        <w:t>Zakłady komunikacji miejskiej</w:t>
      </w:r>
    </w:p>
    <w:p w:rsidR="00D357B6" w:rsidRDefault="00D357B6" w:rsidP="007B537A">
      <w:pPr>
        <w:pStyle w:val="NormalnyWeb"/>
        <w:numPr>
          <w:ilvl w:val="0"/>
          <w:numId w:val="17"/>
        </w:numPr>
        <w:jc w:val="both"/>
      </w:pPr>
      <w:r>
        <w:t>Urzędy Państwowe ( w Wydziałach Transportu-Komunikacji)</w:t>
      </w:r>
    </w:p>
    <w:p w:rsidR="00D357B6" w:rsidRDefault="00D357B6" w:rsidP="007B537A">
      <w:pPr>
        <w:pStyle w:val="NormalnyWeb"/>
        <w:numPr>
          <w:ilvl w:val="0"/>
          <w:numId w:val="17"/>
        </w:numPr>
        <w:jc w:val="both"/>
      </w:pPr>
      <w:r>
        <w:t>Centra logistyczne</w:t>
      </w:r>
    </w:p>
    <w:p w:rsidR="00DE4901" w:rsidRDefault="00D357B6" w:rsidP="007B537A">
      <w:pPr>
        <w:pStyle w:val="NormalnyWeb"/>
        <w:numPr>
          <w:ilvl w:val="0"/>
          <w:numId w:val="17"/>
        </w:numPr>
        <w:jc w:val="both"/>
      </w:pPr>
      <w:r>
        <w:t>Zakłady przemysłowe posiadające własną bazę transportu</w:t>
      </w:r>
    </w:p>
    <w:p w:rsidR="00DE4901" w:rsidRDefault="00DE4901" w:rsidP="007B537A">
      <w:pPr>
        <w:pStyle w:val="NormalnyWeb"/>
        <w:ind w:left="720"/>
        <w:jc w:val="both"/>
      </w:pPr>
    </w:p>
    <w:p w:rsidR="006A53F2" w:rsidRDefault="00DE4901" w:rsidP="007B537A">
      <w:pPr>
        <w:pStyle w:val="NormalnyWeb"/>
        <w:jc w:val="both"/>
        <w:rPr>
          <w:b/>
          <w:sz w:val="32"/>
          <w:szCs w:val="28"/>
        </w:rPr>
      </w:pPr>
      <w:r w:rsidRPr="00DE4901">
        <w:rPr>
          <w:b/>
          <w:sz w:val="32"/>
          <w:szCs w:val="28"/>
        </w:rPr>
        <w:t>Geodezja i kartografia</w:t>
      </w:r>
      <w:r>
        <w:rPr>
          <w:b/>
          <w:sz w:val="32"/>
          <w:szCs w:val="28"/>
        </w:rPr>
        <w:t>:</w:t>
      </w:r>
    </w:p>
    <w:p w:rsidR="006A53F2" w:rsidRDefault="006A53F2" w:rsidP="007B5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Geodezyjne firmy 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6A53F2" w:rsidRDefault="006A53F2" w:rsidP="007B5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geodezyjne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biurach projektowych, placówkach badawczych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A53F2" w:rsidRDefault="006A53F2" w:rsidP="007B5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administracji państwowej i samorządowej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(wydziały </w:t>
      </w:r>
      <w:r w:rsidR="00CF709A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Geodezji i Kartografii)</w:t>
      </w:r>
    </w:p>
    <w:p w:rsidR="004E6960" w:rsidRDefault="006A53F2" w:rsidP="007B5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nadzoru geodezyjnego</w:t>
      </w:r>
    </w:p>
    <w:p w:rsidR="004E6960" w:rsidRDefault="006A53F2" w:rsidP="007B5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rzedsiębiorstwa w których w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działają zespoły geodezyjne</w:t>
      </w:r>
    </w:p>
    <w:p w:rsidR="00835787" w:rsidRDefault="00835787" w:rsidP="007B537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787" w:rsidRDefault="00835787" w:rsidP="007B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890" w:rsidRDefault="00835787" w:rsidP="007B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57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Inżynieria Bezpieczeństwa</w:t>
      </w:r>
      <w:r w:rsidR="000008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835787" w:rsidRDefault="00000890" w:rsidP="007B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>
        <w:t xml:space="preserve">jednostki </w:t>
      </w:r>
      <w:r w:rsidR="00835787" w:rsidRPr="00835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</w:t>
      </w:r>
      <w:r w:rsidR="00835787" w:rsidRPr="00835787">
        <w:rPr>
          <w:rFonts w:ascii="Times New Roman" w:eastAsia="Times New Roman" w:hAnsi="Times New Roman" w:cs="Times New Roman"/>
          <w:sz w:val="24"/>
          <w:szCs w:val="24"/>
          <w:lang w:eastAsia="pl-PL"/>
        </w:rPr>
        <w:t>z funkcjonowaniem systemu bezpieczeństwa i ochrony ludności, którego głównym celem jest ratowanie życia oraz ochrona życia, zdro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 i mienia przed zagrożeniami</w:t>
      </w:r>
    </w:p>
    <w:p w:rsidR="00835787" w:rsidRPr="00000890" w:rsidRDefault="00000890" w:rsidP="007B53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35787" w:rsidRPr="00000890">
        <w:rPr>
          <w:rFonts w:ascii="Times New Roman" w:eastAsia="Times New Roman" w:hAnsi="Times New Roman" w:cs="Times New Roman"/>
          <w:sz w:val="24"/>
          <w:szCs w:val="24"/>
          <w:lang w:eastAsia="pl-PL"/>
        </w:rPr>
        <w:t>edno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stkach ochrony przeciwpożarowej</w:t>
      </w:r>
    </w:p>
    <w:p w:rsidR="004E6960" w:rsidRPr="00000890" w:rsidRDefault="00000890" w:rsidP="007B53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</w:t>
      </w:r>
      <w:r w:rsidR="00835787" w:rsidRPr="0000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</w:t>
      </w:r>
      <w:r w:rsidR="00835787" w:rsidRPr="00000890">
        <w:rPr>
          <w:rFonts w:ascii="Times New Roman" w:eastAsia="Times New Roman" w:hAnsi="Times New Roman" w:cs="Times New Roman"/>
          <w:sz w:val="24"/>
          <w:szCs w:val="24"/>
          <w:lang w:eastAsia="pl-PL"/>
        </w:rPr>
        <w:t>ukierunkowan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835787" w:rsidRPr="00000890">
        <w:rPr>
          <w:rFonts w:ascii="Times New Roman" w:eastAsia="Times New Roman" w:hAnsi="Times New Roman" w:cs="Times New Roman"/>
          <w:sz w:val="24"/>
          <w:szCs w:val="24"/>
          <w:lang w:eastAsia="pl-PL"/>
        </w:rPr>
        <w:t>na służby publiczne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powiedzialne za bezpieczeństwo</w:t>
      </w:r>
    </w:p>
    <w:p w:rsidR="00000890" w:rsidRPr="00000890" w:rsidRDefault="00000890" w:rsidP="007B53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089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 Zarządzania Kryzysowego (CZK) ulokowane np. w: Urzędzie Wojewódzkim, Urzędzie Miasta, Urzędz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Gminy, Starostwie Powiatowym</w:t>
      </w:r>
    </w:p>
    <w:p w:rsidR="00000890" w:rsidRPr="00000890" w:rsidRDefault="00000890" w:rsidP="007B53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089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Stacje Pogotowia Ratunkowego (WSPR</w:t>
      </w:r>
      <w:r w:rsidRPr="00000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000890" w:rsidRPr="00000890" w:rsidRDefault="00000890" w:rsidP="007B53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0890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Główna/ Komendy Wojewódzkie/ Komendy Miejskie Państwowej Straży Pożarnej (KG/KW/KP PSP)</w:t>
      </w:r>
    </w:p>
    <w:p w:rsidR="00000890" w:rsidRPr="00000890" w:rsidRDefault="00000890" w:rsidP="007B53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089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Szpitalne Oddziały Ratunkowe (SOR)</w:t>
      </w:r>
    </w:p>
    <w:p w:rsidR="00000890" w:rsidRPr="00000890" w:rsidRDefault="00000890" w:rsidP="007B53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0890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Wojewód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zkie/Miejskie/Powiatowe Policji</w:t>
      </w:r>
    </w:p>
    <w:p w:rsidR="00000890" w:rsidRPr="00095DCC" w:rsidRDefault="00000890" w:rsidP="007B53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0890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Straże Miejskie/Gminne</w:t>
      </w:r>
    </w:p>
    <w:p w:rsidR="00000890" w:rsidRPr="00196C07" w:rsidRDefault="00095DCC" w:rsidP="007B53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Zakłady produkcyjne oraz produkcyjno- usługowe</w:t>
      </w:r>
      <w:r w:rsidR="00196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komórkę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odpowiedzialną za bezpieczeństwo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="00196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umożliwi zapoznanie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z</w:t>
      </w:r>
      <w:r w:rsidR="00000890" w:rsidRPr="00095DCC">
        <w:rPr>
          <w:rFonts w:ascii="Times New Roman" w:eastAsia="Times New Roman" w:hAnsi="Times New Roman" w:cs="Times New Roman"/>
          <w:sz w:val="24"/>
          <w:szCs w:val="24"/>
          <w:lang w:eastAsia="pl-PL"/>
        </w:rPr>
        <w:t>: funkcjonowani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000890" w:rsidRPr="0009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000890" w:rsidRPr="0009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eksploatacji urządzeń realizujących proces technologiczny; projektowani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000890" w:rsidRPr="00095DCC">
        <w:rPr>
          <w:rFonts w:ascii="Times New Roman" w:eastAsia="Times New Roman" w:hAnsi="Times New Roman" w:cs="Times New Roman"/>
          <w:sz w:val="24"/>
          <w:szCs w:val="24"/>
          <w:lang w:eastAsia="pl-PL"/>
        </w:rPr>
        <w:t>, budow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ą, eksploatacją i likwidacją</w:t>
      </w:r>
      <w:r w:rsidR="00000890" w:rsidRPr="0009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któw technicznych; konstruowaniem</w:t>
      </w:r>
      <w:r w:rsidR="00000890" w:rsidRPr="0009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bezpiecznych środków technicznych zapewniających unikanie, wykrywanie i eliminowanie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agrożeń</w:t>
      </w:r>
      <w:r w:rsidR="00196C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ograniczanie szkód</w:t>
      </w:r>
      <w:r w:rsidR="00196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00890" w:rsidRPr="00196C0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podstawowymi zagrożeniami zawodowymi na poszczególnych stanowiskach pracy, spo</w:t>
      </w:r>
      <w:r w:rsidR="00196C07">
        <w:rPr>
          <w:rFonts w:ascii="Times New Roman" w:eastAsia="Times New Roman" w:hAnsi="Times New Roman" w:cs="Times New Roman"/>
          <w:sz w:val="24"/>
          <w:szCs w:val="24"/>
          <w:lang w:eastAsia="pl-PL"/>
        </w:rPr>
        <w:t>sobami oceny ryzyka zawodowego)</w:t>
      </w:r>
    </w:p>
    <w:p w:rsidR="00471A30" w:rsidRPr="00000890" w:rsidRDefault="00471A30" w:rsidP="007B537A">
      <w:pPr>
        <w:spacing w:after="0" w:line="240" w:lineRule="auto"/>
        <w:jc w:val="both"/>
        <w:rPr>
          <w:sz w:val="24"/>
          <w:szCs w:val="24"/>
        </w:rPr>
      </w:pPr>
    </w:p>
    <w:sectPr w:rsidR="00471A30" w:rsidRPr="00000890" w:rsidSect="003B27E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BD4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A9C2DB3"/>
    <w:multiLevelType w:val="hybridMultilevel"/>
    <w:tmpl w:val="C66EF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57F04"/>
    <w:multiLevelType w:val="hybridMultilevel"/>
    <w:tmpl w:val="FC0296FE"/>
    <w:lvl w:ilvl="0" w:tplc="8F04F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823AC"/>
    <w:multiLevelType w:val="hybridMultilevel"/>
    <w:tmpl w:val="14FC7696"/>
    <w:lvl w:ilvl="0" w:tplc="F2D6A43C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C85AB1D6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EB68CB"/>
    <w:multiLevelType w:val="hybridMultilevel"/>
    <w:tmpl w:val="DECCF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96D23"/>
    <w:multiLevelType w:val="hybridMultilevel"/>
    <w:tmpl w:val="C700FE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D0604"/>
    <w:multiLevelType w:val="hybridMultilevel"/>
    <w:tmpl w:val="FF5E5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C85B22"/>
    <w:multiLevelType w:val="multilevel"/>
    <w:tmpl w:val="F09E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E30F79"/>
    <w:multiLevelType w:val="multilevel"/>
    <w:tmpl w:val="6C5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93653"/>
    <w:multiLevelType w:val="hybridMultilevel"/>
    <w:tmpl w:val="A2D8D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C26089"/>
    <w:multiLevelType w:val="hybridMultilevel"/>
    <w:tmpl w:val="672C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6345E"/>
    <w:multiLevelType w:val="hybridMultilevel"/>
    <w:tmpl w:val="9548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85B62"/>
    <w:multiLevelType w:val="hybridMultilevel"/>
    <w:tmpl w:val="357A1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346F3F"/>
    <w:multiLevelType w:val="hybridMultilevel"/>
    <w:tmpl w:val="2C228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BC1C0D"/>
    <w:multiLevelType w:val="multilevel"/>
    <w:tmpl w:val="9E6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6E6C01DA"/>
    <w:multiLevelType w:val="multilevel"/>
    <w:tmpl w:val="91D8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748F593A"/>
    <w:multiLevelType w:val="hybridMultilevel"/>
    <w:tmpl w:val="A8660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19"/>
  </w:num>
  <w:num w:numId="11">
    <w:abstractNumId w:val="16"/>
  </w:num>
  <w:num w:numId="12">
    <w:abstractNumId w:val="13"/>
  </w:num>
  <w:num w:numId="13">
    <w:abstractNumId w:val="6"/>
  </w:num>
  <w:num w:numId="14">
    <w:abstractNumId w:val="17"/>
  </w:num>
  <w:num w:numId="15">
    <w:abstractNumId w:val="11"/>
  </w:num>
  <w:num w:numId="16">
    <w:abstractNumId w:val="14"/>
  </w:num>
  <w:num w:numId="17">
    <w:abstractNumId w:val="5"/>
  </w:num>
  <w:num w:numId="18">
    <w:abstractNumId w:val="20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CA7"/>
    <w:rsid w:val="00000890"/>
    <w:rsid w:val="00095DCC"/>
    <w:rsid w:val="000F187F"/>
    <w:rsid w:val="00196C07"/>
    <w:rsid w:val="001D58C5"/>
    <w:rsid w:val="00205379"/>
    <w:rsid w:val="00344441"/>
    <w:rsid w:val="003610BA"/>
    <w:rsid w:val="00373645"/>
    <w:rsid w:val="003B27E2"/>
    <w:rsid w:val="003C197F"/>
    <w:rsid w:val="003D0B45"/>
    <w:rsid w:val="00471A30"/>
    <w:rsid w:val="004E6960"/>
    <w:rsid w:val="00504CA7"/>
    <w:rsid w:val="006A53F2"/>
    <w:rsid w:val="007B537A"/>
    <w:rsid w:val="007D16DE"/>
    <w:rsid w:val="00835787"/>
    <w:rsid w:val="00BC3EEB"/>
    <w:rsid w:val="00C44E58"/>
    <w:rsid w:val="00CF709A"/>
    <w:rsid w:val="00D357B6"/>
    <w:rsid w:val="00DE4901"/>
    <w:rsid w:val="00E4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EB"/>
    <w:pPr>
      <w:ind w:left="720"/>
      <w:contextualSpacing/>
    </w:pPr>
  </w:style>
  <w:style w:type="paragraph" w:customStyle="1" w:styleId="Tekstpodstawowy21">
    <w:name w:val="Tekst podstawowy 21"/>
    <w:basedOn w:val="Normalny"/>
    <w:rsid w:val="00C44E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7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EB"/>
    <w:pPr>
      <w:ind w:left="720"/>
      <w:contextualSpacing/>
    </w:pPr>
  </w:style>
  <w:style w:type="paragraph" w:customStyle="1" w:styleId="Tekstpodstawowy21">
    <w:name w:val="Tekst podstawowy 21"/>
    <w:basedOn w:val="Normalny"/>
    <w:rsid w:val="00C44E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7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Z</cp:lastModifiedBy>
  <cp:revision>2</cp:revision>
  <cp:lastPrinted>2017-02-07T11:52:00Z</cp:lastPrinted>
  <dcterms:created xsi:type="dcterms:W3CDTF">2017-02-07T15:18:00Z</dcterms:created>
  <dcterms:modified xsi:type="dcterms:W3CDTF">2017-02-07T15:18:00Z</dcterms:modified>
</cp:coreProperties>
</file>