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16" w:rsidRDefault="00334316" w:rsidP="0009639E"/>
    <w:p w:rsidR="00334316" w:rsidRDefault="00334316" w:rsidP="001C3347"/>
    <w:p w:rsidR="00334316" w:rsidRPr="001E5262" w:rsidRDefault="00334316" w:rsidP="008156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1303AD" w:rsidRPr="001E5262" w:rsidTr="00B4112F">
        <w:tc>
          <w:tcPr>
            <w:tcW w:w="3227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MODUŁU</w:t>
            </w:r>
          </w:p>
        </w:tc>
        <w:tc>
          <w:tcPr>
            <w:tcW w:w="5985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sz w:val="20"/>
                <w:szCs w:val="20"/>
              </w:rPr>
              <w:t>WE_</w:t>
            </w:r>
            <w:r w:rsidR="003620C2">
              <w:rPr>
                <w:rFonts w:ascii="Tahoma" w:hAnsi="Tahoma" w:cs="Tahoma"/>
                <w:sz w:val="20"/>
                <w:szCs w:val="20"/>
              </w:rPr>
              <w:t>SEM 4 M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</w:tr>
      <w:tr w:rsidR="001303AD" w:rsidRPr="001E5262" w:rsidTr="00B4112F">
        <w:tc>
          <w:tcPr>
            <w:tcW w:w="3227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Kierunek  lub kierunki studiów</w:t>
            </w:r>
          </w:p>
        </w:tc>
        <w:tc>
          <w:tcPr>
            <w:tcW w:w="5985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Weterynaria</w:t>
            </w:r>
          </w:p>
        </w:tc>
      </w:tr>
      <w:tr w:rsidR="001303AD" w:rsidRPr="001E5262" w:rsidTr="00B4112F">
        <w:tc>
          <w:tcPr>
            <w:tcW w:w="3227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985" w:type="dxa"/>
          </w:tcPr>
          <w:p w:rsidR="001303AD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Mikrobiologia I</w:t>
            </w:r>
          </w:p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Microbiology</w:t>
            </w:r>
          </w:p>
        </w:tc>
      </w:tr>
      <w:tr w:rsidR="001303AD" w:rsidRPr="001E5262" w:rsidTr="00B4112F">
        <w:tc>
          <w:tcPr>
            <w:tcW w:w="3227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Język wykładowy</w:t>
            </w:r>
          </w:p>
        </w:tc>
        <w:tc>
          <w:tcPr>
            <w:tcW w:w="5985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</w:t>
            </w:r>
          </w:p>
        </w:tc>
      </w:tr>
      <w:tr w:rsidR="001303AD" w:rsidRPr="001E5262" w:rsidTr="00B4112F">
        <w:tc>
          <w:tcPr>
            <w:tcW w:w="3227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5985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1303AD" w:rsidRPr="001E5262" w:rsidTr="00B4112F">
        <w:tc>
          <w:tcPr>
            <w:tcW w:w="3227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Poziom modułu kształcenia</w:t>
            </w:r>
          </w:p>
        </w:tc>
        <w:tc>
          <w:tcPr>
            <w:tcW w:w="5985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jednolite studia magisterskie</w:t>
            </w:r>
          </w:p>
        </w:tc>
      </w:tr>
      <w:tr w:rsidR="001303AD" w:rsidRPr="001E5262" w:rsidTr="00B4112F">
        <w:tc>
          <w:tcPr>
            <w:tcW w:w="3227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Rok studiów dla kierunku</w:t>
            </w:r>
          </w:p>
        </w:tc>
        <w:tc>
          <w:tcPr>
            <w:tcW w:w="5985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drugi</w:t>
            </w:r>
          </w:p>
        </w:tc>
      </w:tr>
      <w:tr w:rsidR="001303AD" w:rsidRPr="001E5262" w:rsidTr="00B4112F">
        <w:tc>
          <w:tcPr>
            <w:tcW w:w="3227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Semestr dla kierunku</w:t>
            </w:r>
          </w:p>
        </w:tc>
        <w:tc>
          <w:tcPr>
            <w:tcW w:w="5985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</w:tr>
      <w:tr w:rsidR="001303AD" w:rsidRPr="001E5262" w:rsidTr="00B4112F">
        <w:tc>
          <w:tcPr>
            <w:tcW w:w="3227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985" w:type="dxa"/>
          </w:tcPr>
          <w:p w:rsidR="001303AD" w:rsidRPr="00275E9E" w:rsidRDefault="001303AD" w:rsidP="001303AD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(3,1/2,9)</w:t>
            </w:r>
          </w:p>
        </w:tc>
      </w:tr>
      <w:tr w:rsidR="001303AD" w:rsidRPr="001E5262" w:rsidTr="00B4112F">
        <w:tc>
          <w:tcPr>
            <w:tcW w:w="3227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Imię i nazwisko osoby odpowiedzialnej</w:t>
            </w:r>
          </w:p>
        </w:tc>
        <w:tc>
          <w:tcPr>
            <w:tcW w:w="5985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dr hab. Grażyna Ziółkowska</w:t>
            </w:r>
          </w:p>
        </w:tc>
      </w:tr>
      <w:tr w:rsidR="001303AD" w:rsidRPr="001E5262" w:rsidTr="00B4112F">
        <w:tc>
          <w:tcPr>
            <w:tcW w:w="3227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Jednostka oferująca przedmiot</w:t>
            </w:r>
          </w:p>
        </w:tc>
        <w:tc>
          <w:tcPr>
            <w:tcW w:w="5985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 Mikrobiologii Weterynaryjnej</w:t>
            </w:r>
          </w:p>
        </w:tc>
      </w:tr>
      <w:tr w:rsidR="001303AD" w:rsidRPr="001E5262" w:rsidTr="00B4112F">
        <w:tc>
          <w:tcPr>
            <w:tcW w:w="3227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Cel modułu</w:t>
            </w:r>
          </w:p>
        </w:tc>
        <w:tc>
          <w:tcPr>
            <w:tcW w:w="5985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Zapoznanie studentów z wiedzą w zakresie morfologii, fizjologii, właściwości biologicznych i cech patogenności drobnoustrojów chorobotwórczych dla zwierząt (bakterie, grzyby, wirusy) w aspekcie ich identyfikacji</w:t>
            </w:r>
          </w:p>
        </w:tc>
      </w:tr>
      <w:tr w:rsidR="001303AD" w:rsidRPr="001E5262" w:rsidTr="00B4112F">
        <w:tc>
          <w:tcPr>
            <w:tcW w:w="3227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985" w:type="dxa"/>
          </w:tcPr>
          <w:p w:rsidR="001303AD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Mikrobiologia: część ogólna</w:t>
            </w:r>
          </w:p>
          <w:p w:rsidR="001303AD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morfologia, fizjologia, sposoby hodowli i przechowywania bakterii, grzybów, wirusów</w:t>
            </w:r>
          </w:p>
          <w:p w:rsidR="001303AD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wrażliwość na czynniki środowiska (temperatura, tlen, woda, substancje odżywcze)</w:t>
            </w:r>
          </w:p>
          <w:p w:rsidR="001303AD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czynniki ograniczające wzrost drobnoustrojów, sposoby oceny</w:t>
            </w:r>
          </w:p>
          <w:p w:rsidR="001303AD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genetyka bakterii – czynniki warunkujące zmienność i mechanizmy powstawania</w:t>
            </w:r>
          </w:p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metody stosowane do identyfikacji drobnoustrojów</w:t>
            </w:r>
          </w:p>
        </w:tc>
      </w:tr>
      <w:tr w:rsidR="001303AD" w:rsidRPr="0084322F" w:rsidTr="00B4112F">
        <w:tc>
          <w:tcPr>
            <w:tcW w:w="3227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5985" w:type="dxa"/>
          </w:tcPr>
          <w:p w:rsidR="001303AD" w:rsidRDefault="001303AD" w:rsidP="001303AD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Schlegel H.G.: Mikrobiologia ogólna PWN Warszawa</w:t>
            </w:r>
          </w:p>
          <w:p w:rsidR="001303AD" w:rsidRDefault="001303AD" w:rsidP="001303AD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Singleton P.: Bakterie w biologii, biotechnologii i  medycynie. PWN Warszawa 2004</w:t>
            </w:r>
          </w:p>
          <w:p w:rsidR="001303AD" w:rsidRDefault="001303AD" w:rsidP="001303AD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Malicki K., Biniek M.: Zarys klinicznej bakteriologii weterynaryjnej. Wydawnictwo SGGW Warszawa 2005</w:t>
            </w:r>
          </w:p>
          <w:p w:rsidR="001303AD" w:rsidRDefault="001303AD" w:rsidP="001303AD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84322F">
              <w:rPr>
                <w:rFonts w:ascii="Tahoma" w:hAnsi="Tahoma" w:cs="Tahoma"/>
                <w:sz w:val="20"/>
                <w:szCs w:val="20"/>
                <w:lang w:val="en-US"/>
              </w:rPr>
              <w:t xml:space="preserve">Salyers A.A., Whitt D.D.: Mikrobiologia. </w:t>
            </w:r>
            <w:r w:rsidRPr="0084322F">
              <w:rPr>
                <w:rFonts w:ascii="Tahoma" w:hAnsi="Tahoma" w:cs="Tahoma"/>
                <w:sz w:val="20"/>
                <w:szCs w:val="20"/>
              </w:rPr>
              <w:t xml:space="preserve">Różnorodność, chorobotwórczość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84322F">
              <w:rPr>
                <w:rFonts w:ascii="Tahoma" w:hAnsi="Tahoma" w:cs="Tahoma"/>
                <w:sz w:val="20"/>
                <w:szCs w:val="20"/>
              </w:rPr>
              <w:t xml:space="preserve"> środowisko. PWN Warszawa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2005</w:t>
            </w:r>
          </w:p>
          <w:p w:rsidR="001303AD" w:rsidRDefault="001303AD" w:rsidP="001303AD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Baran E.: Zarys mikologii lekarskiej. Volumed, Wrocław 1998.</w:t>
            </w:r>
          </w:p>
          <w:p w:rsidR="001303AD" w:rsidRPr="0084322F" w:rsidRDefault="001303AD" w:rsidP="001303AD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351F34">
              <w:rPr>
                <w:rFonts w:ascii="Tahoma" w:hAnsi="Tahoma" w:cs="Tahoma"/>
                <w:sz w:val="20"/>
                <w:szCs w:val="20"/>
                <w:lang w:val="de-DE"/>
              </w:rPr>
              <w:t xml:space="preserve">Murray P.R. Rosenthal KS., Pfaller MA.: Mikrobiologia. </w:t>
            </w:r>
            <w:r>
              <w:rPr>
                <w:rFonts w:ascii="Tahoma" w:hAnsi="Tahoma" w:cs="Tahoma"/>
                <w:sz w:val="20"/>
                <w:szCs w:val="20"/>
              </w:rPr>
              <w:t xml:space="preserve">Elsevier Urban Partner Wrocław 2011 </w:t>
            </w:r>
          </w:p>
        </w:tc>
      </w:tr>
      <w:tr w:rsidR="001303AD" w:rsidRPr="001E5262" w:rsidTr="00B4112F">
        <w:tc>
          <w:tcPr>
            <w:tcW w:w="3227" w:type="dxa"/>
          </w:tcPr>
          <w:p w:rsidR="001303AD" w:rsidRPr="001E5262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985" w:type="dxa"/>
          </w:tcPr>
          <w:p w:rsidR="001303AD" w:rsidRPr="00704544" w:rsidRDefault="001303AD" w:rsidP="00130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Wykład, wykonywanie analiz diagnostycznych z zakresu bakteriologii, wirusologii i mikologii, prezentacje multimedialne, dyskusja</w:t>
            </w:r>
          </w:p>
        </w:tc>
      </w:tr>
    </w:tbl>
    <w:p w:rsidR="00334316" w:rsidRDefault="00334316" w:rsidP="0081567A"/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p w:rsidR="00334316" w:rsidRPr="00A35F32" w:rsidRDefault="00334316" w:rsidP="0009639E">
      <w:pPr>
        <w:jc w:val="both"/>
        <w:rPr>
          <w:rFonts w:ascii="Tahoma" w:hAnsi="Tahoma" w:cs="Tahoma"/>
          <w:sz w:val="20"/>
          <w:szCs w:val="20"/>
        </w:rPr>
      </w:pPr>
    </w:p>
    <w:sectPr w:rsidR="00334316" w:rsidRPr="00A35F32" w:rsidSect="00F6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0547"/>
    <w:multiLevelType w:val="hybridMultilevel"/>
    <w:tmpl w:val="B33E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BB335E"/>
    <w:multiLevelType w:val="hybridMultilevel"/>
    <w:tmpl w:val="B33E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FE382B"/>
    <w:multiLevelType w:val="hybridMultilevel"/>
    <w:tmpl w:val="B33E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347"/>
    <w:rsid w:val="000070FE"/>
    <w:rsid w:val="000162CC"/>
    <w:rsid w:val="00037D9A"/>
    <w:rsid w:val="000614B2"/>
    <w:rsid w:val="0009639E"/>
    <w:rsid w:val="000B0E6A"/>
    <w:rsid w:val="00115661"/>
    <w:rsid w:val="001303AD"/>
    <w:rsid w:val="001A72E5"/>
    <w:rsid w:val="001C3347"/>
    <w:rsid w:val="001E5262"/>
    <w:rsid w:val="00256933"/>
    <w:rsid w:val="00275E9E"/>
    <w:rsid w:val="0030391A"/>
    <w:rsid w:val="00334316"/>
    <w:rsid w:val="00351F34"/>
    <w:rsid w:val="00355C89"/>
    <w:rsid w:val="00357B8D"/>
    <w:rsid w:val="003620C2"/>
    <w:rsid w:val="0038391B"/>
    <w:rsid w:val="003E11E1"/>
    <w:rsid w:val="00411B74"/>
    <w:rsid w:val="004D3257"/>
    <w:rsid w:val="00510193"/>
    <w:rsid w:val="005712FF"/>
    <w:rsid w:val="00576E5D"/>
    <w:rsid w:val="005D3133"/>
    <w:rsid w:val="005D768E"/>
    <w:rsid w:val="006004A8"/>
    <w:rsid w:val="00614CBF"/>
    <w:rsid w:val="00615497"/>
    <w:rsid w:val="006A5832"/>
    <w:rsid w:val="006F3B73"/>
    <w:rsid w:val="00704544"/>
    <w:rsid w:val="00715B75"/>
    <w:rsid w:val="00762579"/>
    <w:rsid w:val="0079010A"/>
    <w:rsid w:val="00796474"/>
    <w:rsid w:val="0081567A"/>
    <w:rsid w:val="0084322F"/>
    <w:rsid w:val="0084435B"/>
    <w:rsid w:val="008E7682"/>
    <w:rsid w:val="00933A05"/>
    <w:rsid w:val="00977769"/>
    <w:rsid w:val="009A1D09"/>
    <w:rsid w:val="009C3BAC"/>
    <w:rsid w:val="009C42E8"/>
    <w:rsid w:val="009C6859"/>
    <w:rsid w:val="009E3F35"/>
    <w:rsid w:val="00A0783F"/>
    <w:rsid w:val="00A33679"/>
    <w:rsid w:val="00A35F32"/>
    <w:rsid w:val="00A737DD"/>
    <w:rsid w:val="00A74E26"/>
    <w:rsid w:val="00AA3881"/>
    <w:rsid w:val="00AE5428"/>
    <w:rsid w:val="00AF05BE"/>
    <w:rsid w:val="00AF2948"/>
    <w:rsid w:val="00AF7FB6"/>
    <w:rsid w:val="00B4112F"/>
    <w:rsid w:val="00B54C3A"/>
    <w:rsid w:val="00BD0CC4"/>
    <w:rsid w:val="00C26D72"/>
    <w:rsid w:val="00C646EE"/>
    <w:rsid w:val="00C85989"/>
    <w:rsid w:val="00CC3AA9"/>
    <w:rsid w:val="00D30732"/>
    <w:rsid w:val="00D9600D"/>
    <w:rsid w:val="00E27255"/>
    <w:rsid w:val="00E66C63"/>
    <w:rsid w:val="00EF550F"/>
    <w:rsid w:val="00F62AB2"/>
    <w:rsid w:val="00F6384D"/>
    <w:rsid w:val="00F716E9"/>
    <w:rsid w:val="00FC7718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3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opisu modułu kształcenia</dc:title>
  <dc:subject/>
  <dc:creator/>
  <cp:keywords/>
  <dc:description/>
  <cp:lastModifiedBy/>
  <cp:revision>2</cp:revision>
  <cp:lastPrinted>2014-04-08T10:38:00Z</cp:lastPrinted>
  <dcterms:created xsi:type="dcterms:W3CDTF">2014-07-21T08:38:00Z</dcterms:created>
  <dcterms:modified xsi:type="dcterms:W3CDTF">2014-07-23T09:06:00Z</dcterms:modified>
</cp:coreProperties>
</file>