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6E0110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:rsidR="000E7F85" w:rsidRPr="00242B54" w:rsidRDefault="00FF4EFA" w:rsidP="0023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PZA1s_008 A</w:t>
            </w: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0E7F85" w:rsidRPr="00242B54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242B54">
              <w:rPr>
                <w:rFonts w:ascii="Times New Roman" w:hAnsi="Times New Roman"/>
                <w:sz w:val="24"/>
                <w:szCs w:val="24"/>
              </w:rPr>
              <w:t>animaloterpia</w:t>
            </w:r>
            <w:proofErr w:type="spellEnd"/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0E7F85" w:rsidRPr="00242B54" w:rsidRDefault="00FF4EFA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Metody dokumentacji weterynaryjnej</w:t>
            </w: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0E7F85" w:rsidRPr="00242B54" w:rsidRDefault="000E7F85" w:rsidP="0043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(</w:t>
            </w:r>
            <w:r w:rsidRPr="00242B54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0E7F85" w:rsidRPr="00242B54" w:rsidRDefault="00C438C3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0E7F85" w:rsidRPr="00242B54" w:rsidRDefault="00D80A38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0E7F85" w:rsidRPr="00242B54" w:rsidRDefault="000E7F85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0E7F85" w:rsidRPr="00242B54" w:rsidRDefault="00FF4EFA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242B54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0E7F85" w:rsidRPr="00242B54" w:rsidRDefault="00C438C3" w:rsidP="009150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C18">
              <w:rPr>
                <w:rFonts w:ascii="Times New Roman" w:hAnsi="Times New Roman"/>
                <w:sz w:val="24"/>
                <w:szCs w:val="24"/>
              </w:rPr>
              <w:t>1 (0,68/0,32)</w:t>
            </w: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0E7F85" w:rsidRPr="00242B54" w:rsidRDefault="000E7F85" w:rsidP="00FF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0E7F85" w:rsidRPr="00242B54" w:rsidRDefault="000E7F85" w:rsidP="00AD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:rsidR="00FF4EFA" w:rsidRPr="00242B54" w:rsidRDefault="00CF3F36" w:rsidP="00FF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 Medycyny Weterynaryjnej</w:t>
            </w:r>
            <w:bookmarkStart w:id="0" w:name="_GoBack"/>
            <w:bookmarkEnd w:id="0"/>
          </w:p>
          <w:p w:rsidR="00AD343C" w:rsidRPr="00242B54" w:rsidRDefault="00AD343C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FF4EFA" w:rsidRPr="00242B54" w:rsidRDefault="00FF4EFA" w:rsidP="0022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FF4EFA" w:rsidRPr="00242B54" w:rsidRDefault="00FF4EFA" w:rsidP="00227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Przekazywanie wiedzy niezbędnej do poznania oraz opanowania uregulowań prawnych związanych z wykonywanym zawodem oraz przygotowaniem i prowadzeniem dokumentacji medyczno-weterynaryjnej.</w:t>
            </w:r>
          </w:p>
        </w:tc>
      </w:tr>
      <w:tr w:rsidR="00242B54" w:rsidRPr="00242B54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0E7F85" w:rsidRPr="00242B54" w:rsidRDefault="00551EEA" w:rsidP="00B23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 xml:space="preserve">Student pozna </w:t>
            </w:r>
            <w:r w:rsidR="00B23C71" w:rsidRPr="00242B54">
              <w:rPr>
                <w:rFonts w:ascii="Times New Roman" w:hAnsi="Times New Roman"/>
                <w:sz w:val="24"/>
                <w:szCs w:val="24"/>
              </w:rPr>
              <w:t>podstawowe wiadomości z zakresu prawa polskiego (definicja prawa, prawo cywilne, karne oraz administracyjne, procedura prawna) i Unii Europejskiej, analiza przepisów prawa poddających regulacji funkcjonowanie Inspekcji Weterynaryjnej, zakładów leczniczych dla zwierząt, ochrony zwierząt oraz ochrony zdrowia zwierząt, wykonywania zawodu lekarza weterynarii oraz izb lekarsko-weterynaryjnych. Ponadto moduł opiera się na zaznajomieniu studentów z wymaganiami dotyczącymi prowadzenia dokumentacji medyczno-weterynaryjnej związanej z prowadzeniem działalności mającej na celu wykorzystanie/pielęgnację/utrzymanie zwierząt.</w:t>
            </w: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:rsidR="000E7F85" w:rsidRPr="00242B54" w:rsidRDefault="00551EEA" w:rsidP="0055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Weterynaryjne akty prawne zawarte na stronie internetowej Głównego Inspektoratu Weterynarii (</w:t>
            </w:r>
            <w:hyperlink r:id="rId6" w:history="1">
              <w:r w:rsidRPr="00242B5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www.wetgiw.gov.pl</w:t>
              </w:r>
            </w:hyperlink>
            <w:r w:rsidRPr="00242B54">
              <w:rPr>
                <w:rFonts w:ascii="Times New Roman" w:hAnsi="Times New Roman"/>
                <w:sz w:val="24"/>
                <w:szCs w:val="24"/>
              </w:rPr>
              <w:t xml:space="preserve">), Kodeks Etyki Lekarza Weterynarii, Kodeks postępowania administracyjnego, </w:t>
            </w:r>
            <w:proofErr w:type="spellStart"/>
            <w:r w:rsidRPr="00242B54">
              <w:rPr>
                <w:rFonts w:ascii="Times New Roman" w:hAnsi="Times New Roman"/>
                <w:sz w:val="24"/>
                <w:szCs w:val="24"/>
              </w:rPr>
              <w:t>Mordak</w:t>
            </w:r>
            <w:proofErr w:type="spellEnd"/>
            <w:r w:rsidRPr="00242B54">
              <w:rPr>
                <w:rFonts w:ascii="Times New Roman" w:hAnsi="Times New Roman"/>
                <w:sz w:val="24"/>
                <w:szCs w:val="24"/>
              </w:rPr>
              <w:t xml:space="preserve"> R.: „Podstawy prawne działalności klinicznej oraz dokumentacji w medycynie weterynaryjnej”, Wyd. </w:t>
            </w:r>
            <w:proofErr w:type="spellStart"/>
            <w:r w:rsidRPr="00242B54">
              <w:rPr>
                <w:rFonts w:ascii="Times New Roman" w:hAnsi="Times New Roman"/>
                <w:sz w:val="24"/>
                <w:szCs w:val="24"/>
              </w:rPr>
              <w:t>MedPharm</w:t>
            </w:r>
            <w:proofErr w:type="spellEnd"/>
            <w:r w:rsidRPr="00242B54">
              <w:rPr>
                <w:rFonts w:ascii="Times New Roman" w:hAnsi="Times New Roman"/>
                <w:sz w:val="24"/>
                <w:szCs w:val="24"/>
              </w:rPr>
              <w:t xml:space="preserve"> Polska, Wrocław 2006.</w:t>
            </w:r>
          </w:p>
        </w:tc>
      </w:tr>
      <w:tr w:rsidR="00242B54" w:rsidRPr="00242B54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42B54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0E7F85" w:rsidRPr="00242B54" w:rsidRDefault="00551EEA" w:rsidP="009973D6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242B54">
              <w:rPr>
                <w:rFonts w:ascii="Times New Roman" w:hAnsi="Times New Roman"/>
                <w:sz w:val="24"/>
                <w:szCs w:val="24"/>
              </w:rPr>
              <w:t>Wykład multimedialny, seminarium, dyskusja.</w:t>
            </w:r>
          </w:p>
        </w:tc>
      </w:tr>
    </w:tbl>
    <w:p w:rsidR="00116CCC" w:rsidRPr="00242B54" w:rsidRDefault="00116CCC" w:rsidP="006E0110">
      <w:pPr>
        <w:pStyle w:val="NormalnyWeb"/>
      </w:pPr>
    </w:p>
    <w:sectPr w:rsidR="00116CCC" w:rsidRPr="00242B54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7F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5C4E23"/>
    <w:multiLevelType w:val="hybridMultilevel"/>
    <w:tmpl w:val="0ABA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6FA3FD9"/>
    <w:multiLevelType w:val="hybridMultilevel"/>
    <w:tmpl w:val="9C4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02E01"/>
    <w:rsid w:val="00032066"/>
    <w:rsid w:val="00063F1E"/>
    <w:rsid w:val="000812FF"/>
    <w:rsid w:val="00081B24"/>
    <w:rsid w:val="00081E87"/>
    <w:rsid w:val="000D290B"/>
    <w:rsid w:val="000D6350"/>
    <w:rsid w:val="000E7F85"/>
    <w:rsid w:val="00115B64"/>
    <w:rsid w:val="00116CCC"/>
    <w:rsid w:val="001176A3"/>
    <w:rsid w:val="00167BAF"/>
    <w:rsid w:val="001923E7"/>
    <w:rsid w:val="00197D9C"/>
    <w:rsid w:val="001D501B"/>
    <w:rsid w:val="001D5022"/>
    <w:rsid w:val="001D7759"/>
    <w:rsid w:val="001E15AF"/>
    <w:rsid w:val="001E4442"/>
    <w:rsid w:val="001F6A48"/>
    <w:rsid w:val="00203A64"/>
    <w:rsid w:val="00213119"/>
    <w:rsid w:val="00224645"/>
    <w:rsid w:val="00227C46"/>
    <w:rsid w:val="002368D0"/>
    <w:rsid w:val="00242B54"/>
    <w:rsid w:val="00255E8F"/>
    <w:rsid w:val="00264477"/>
    <w:rsid w:val="00266B66"/>
    <w:rsid w:val="0027517C"/>
    <w:rsid w:val="0028151F"/>
    <w:rsid w:val="0028750E"/>
    <w:rsid w:val="00297D24"/>
    <w:rsid w:val="002B163A"/>
    <w:rsid w:val="002C0D76"/>
    <w:rsid w:val="002D5CFC"/>
    <w:rsid w:val="002E1011"/>
    <w:rsid w:val="002E17CD"/>
    <w:rsid w:val="002F5B5D"/>
    <w:rsid w:val="00307063"/>
    <w:rsid w:val="00315530"/>
    <w:rsid w:val="003549D5"/>
    <w:rsid w:val="003733FD"/>
    <w:rsid w:val="00375677"/>
    <w:rsid w:val="003766FA"/>
    <w:rsid w:val="0038070B"/>
    <w:rsid w:val="003900F2"/>
    <w:rsid w:val="003C1E5D"/>
    <w:rsid w:val="003F1286"/>
    <w:rsid w:val="003F722F"/>
    <w:rsid w:val="00412290"/>
    <w:rsid w:val="004173F7"/>
    <w:rsid w:val="00433992"/>
    <w:rsid w:val="00435E46"/>
    <w:rsid w:val="004367AF"/>
    <w:rsid w:val="00437C1A"/>
    <w:rsid w:val="00441848"/>
    <w:rsid w:val="00455AAB"/>
    <w:rsid w:val="00465858"/>
    <w:rsid w:val="00472129"/>
    <w:rsid w:val="004A28F3"/>
    <w:rsid w:val="004A5D5A"/>
    <w:rsid w:val="004B1412"/>
    <w:rsid w:val="004B7426"/>
    <w:rsid w:val="004C2A09"/>
    <w:rsid w:val="004D4DE4"/>
    <w:rsid w:val="004D5D94"/>
    <w:rsid w:val="004E5DCA"/>
    <w:rsid w:val="004F47E6"/>
    <w:rsid w:val="00511F16"/>
    <w:rsid w:val="00523150"/>
    <w:rsid w:val="00524762"/>
    <w:rsid w:val="00551EEA"/>
    <w:rsid w:val="0055381A"/>
    <w:rsid w:val="00577A83"/>
    <w:rsid w:val="0059481C"/>
    <w:rsid w:val="00596F6C"/>
    <w:rsid w:val="005A1A4C"/>
    <w:rsid w:val="005A5DE9"/>
    <w:rsid w:val="005C72F3"/>
    <w:rsid w:val="005E4470"/>
    <w:rsid w:val="006026AE"/>
    <w:rsid w:val="006349B5"/>
    <w:rsid w:val="00637A3D"/>
    <w:rsid w:val="0064341B"/>
    <w:rsid w:val="00643933"/>
    <w:rsid w:val="0064469D"/>
    <w:rsid w:val="00652E70"/>
    <w:rsid w:val="0065705F"/>
    <w:rsid w:val="006804C1"/>
    <w:rsid w:val="006A3763"/>
    <w:rsid w:val="006E0110"/>
    <w:rsid w:val="00712856"/>
    <w:rsid w:val="00713E1E"/>
    <w:rsid w:val="00751F7A"/>
    <w:rsid w:val="00753C36"/>
    <w:rsid w:val="0077017B"/>
    <w:rsid w:val="007867EB"/>
    <w:rsid w:val="007904CE"/>
    <w:rsid w:val="007A4355"/>
    <w:rsid w:val="007A68C6"/>
    <w:rsid w:val="007D5F9A"/>
    <w:rsid w:val="007E4894"/>
    <w:rsid w:val="00807D62"/>
    <w:rsid w:val="00807DA2"/>
    <w:rsid w:val="0081312D"/>
    <w:rsid w:val="00821185"/>
    <w:rsid w:val="00831673"/>
    <w:rsid w:val="00842CCE"/>
    <w:rsid w:val="00875ADA"/>
    <w:rsid w:val="00876459"/>
    <w:rsid w:val="008926B1"/>
    <w:rsid w:val="008930EB"/>
    <w:rsid w:val="008A5564"/>
    <w:rsid w:val="008C12FA"/>
    <w:rsid w:val="008C6A72"/>
    <w:rsid w:val="00903251"/>
    <w:rsid w:val="0091506C"/>
    <w:rsid w:val="00915FCE"/>
    <w:rsid w:val="009172D3"/>
    <w:rsid w:val="0093671B"/>
    <w:rsid w:val="009552FF"/>
    <w:rsid w:val="00961251"/>
    <w:rsid w:val="00964DD4"/>
    <w:rsid w:val="0098348F"/>
    <w:rsid w:val="009973D6"/>
    <w:rsid w:val="009A78DA"/>
    <w:rsid w:val="009B186E"/>
    <w:rsid w:val="009B6C09"/>
    <w:rsid w:val="009E29CE"/>
    <w:rsid w:val="009E3066"/>
    <w:rsid w:val="00A002F5"/>
    <w:rsid w:val="00A03902"/>
    <w:rsid w:val="00A60C37"/>
    <w:rsid w:val="00A6198D"/>
    <w:rsid w:val="00A97F01"/>
    <w:rsid w:val="00AC738C"/>
    <w:rsid w:val="00AD343C"/>
    <w:rsid w:val="00AD6E14"/>
    <w:rsid w:val="00AE5681"/>
    <w:rsid w:val="00AF56BD"/>
    <w:rsid w:val="00B02B13"/>
    <w:rsid w:val="00B041D2"/>
    <w:rsid w:val="00B23C71"/>
    <w:rsid w:val="00B35CBC"/>
    <w:rsid w:val="00B60A85"/>
    <w:rsid w:val="00B72721"/>
    <w:rsid w:val="00B75666"/>
    <w:rsid w:val="00B82466"/>
    <w:rsid w:val="00BA780E"/>
    <w:rsid w:val="00BB35D7"/>
    <w:rsid w:val="00BC2CCB"/>
    <w:rsid w:val="00BC5D34"/>
    <w:rsid w:val="00BD18D2"/>
    <w:rsid w:val="00BF70A4"/>
    <w:rsid w:val="00C21DA0"/>
    <w:rsid w:val="00C30DA1"/>
    <w:rsid w:val="00C311F7"/>
    <w:rsid w:val="00C40D0E"/>
    <w:rsid w:val="00C438C3"/>
    <w:rsid w:val="00C4775E"/>
    <w:rsid w:val="00C537F2"/>
    <w:rsid w:val="00C83062"/>
    <w:rsid w:val="00C928D8"/>
    <w:rsid w:val="00CB2AE0"/>
    <w:rsid w:val="00CC3544"/>
    <w:rsid w:val="00CD11A5"/>
    <w:rsid w:val="00CD6ACC"/>
    <w:rsid w:val="00CF3F36"/>
    <w:rsid w:val="00D00579"/>
    <w:rsid w:val="00D138F4"/>
    <w:rsid w:val="00D22617"/>
    <w:rsid w:val="00D30530"/>
    <w:rsid w:val="00D30E78"/>
    <w:rsid w:val="00D46E35"/>
    <w:rsid w:val="00D51C7A"/>
    <w:rsid w:val="00D526FC"/>
    <w:rsid w:val="00D708A6"/>
    <w:rsid w:val="00D80A38"/>
    <w:rsid w:val="00D80D74"/>
    <w:rsid w:val="00DB75FB"/>
    <w:rsid w:val="00DD468E"/>
    <w:rsid w:val="00DE4A29"/>
    <w:rsid w:val="00DF13F2"/>
    <w:rsid w:val="00E00143"/>
    <w:rsid w:val="00E127D8"/>
    <w:rsid w:val="00E26DA9"/>
    <w:rsid w:val="00E46F87"/>
    <w:rsid w:val="00E46F95"/>
    <w:rsid w:val="00E6362B"/>
    <w:rsid w:val="00E801ED"/>
    <w:rsid w:val="00E91082"/>
    <w:rsid w:val="00E95946"/>
    <w:rsid w:val="00EE302C"/>
    <w:rsid w:val="00EE63A5"/>
    <w:rsid w:val="00EF5AF2"/>
    <w:rsid w:val="00F14697"/>
    <w:rsid w:val="00F37D6D"/>
    <w:rsid w:val="00F427C9"/>
    <w:rsid w:val="00F45385"/>
    <w:rsid w:val="00F56878"/>
    <w:rsid w:val="00F6380C"/>
    <w:rsid w:val="00F64BEB"/>
    <w:rsid w:val="00F64C00"/>
    <w:rsid w:val="00F96FDE"/>
    <w:rsid w:val="00F971F2"/>
    <w:rsid w:val="00FA18E4"/>
    <w:rsid w:val="00FB101E"/>
    <w:rsid w:val="00FC031A"/>
    <w:rsid w:val="00FD359D"/>
    <w:rsid w:val="00FE1A43"/>
    <w:rsid w:val="00FE7F39"/>
    <w:rsid w:val="00FF32B2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  <w:style w:type="character" w:styleId="Hipercze">
    <w:name w:val="Hyperlink"/>
    <w:uiPriority w:val="99"/>
    <w:unhideWhenUsed/>
    <w:rsid w:val="00551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  <w:style w:type="character" w:styleId="Hipercze">
    <w:name w:val="Hyperlink"/>
    <w:uiPriority w:val="99"/>
    <w:unhideWhenUsed/>
    <w:rsid w:val="00551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gi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1932</CharactersWithSpaces>
  <SharedDoc>false</SharedDoc>
  <HLinks>
    <vt:vector size="6" baseType="variant"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subject/>
  <dc:creator>up</dc:creator>
  <cp:keywords/>
  <cp:lastModifiedBy>komp</cp:lastModifiedBy>
  <cp:revision>3</cp:revision>
  <cp:lastPrinted>2015-02-19T10:30:00Z</cp:lastPrinted>
  <dcterms:created xsi:type="dcterms:W3CDTF">2019-10-16T11:11:00Z</dcterms:created>
  <dcterms:modified xsi:type="dcterms:W3CDTF">2019-11-21T11:45:00Z</dcterms:modified>
</cp:coreProperties>
</file>