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F" w:rsidRDefault="001E29DF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8.6pt;margin-top:-33.4pt;width:148.5pt;height:77.25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1E29DF" w:rsidRDefault="001E29DF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9DF" w:rsidRDefault="001E29DF" w:rsidP="00D24A35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:rsidR="001E29DF" w:rsidRPr="00A10FB9" w:rsidRDefault="001E29DF" w:rsidP="00D24A3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zwane dalej „Porozumieniem”</w:t>
      </w:r>
    </w:p>
    <w:p w:rsidR="001E29DF" w:rsidRDefault="001E29DF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:rsidR="001E29DF" w:rsidRDefault="001E29DF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1E29DF" w:rsidRDefault="001E29DF" w:rsidP="00A10F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E29DF" w:rsidRPr="008171FB" w:rsidRDefault="001E29DF" w:rsidP="007638B7">
      <w:pPr>
        <w:jc w:val="both"/>
        <w:rPr>
          <w:rFonts w:ascii="Times New Roman" w:hAnsi="Times New Roman"/>
          <w:b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Uniwersytetem Przyrodniczym w Lublinie</w:t>
      </w:r>
      <w:r>
        <w:rPr>
          <w:rFonts w:ascii="Times New Roman" w:hAnsi="Times New Roman"/>
          <w:sz w:val="24"/>
          <w:szCs w:val="24"/>
        </w:rPr>
        <w:t xml:space="preserve"> z siedzibą przy ul. Akademickiej 13, 20-950 Lublin, zwanym dalej „Uniwersytetem” który w ramach pełnomocnictwa udzielonego przez JM Rektora, reprezentowany jest przez </w:t>
      </w:r>
      <w:r w:rsidRPr="00266185">
        <w:rPr>
          <w:rFonts w:ascii="Times New Roman" w:hAnsi="Times New Roman"/>
          <w:b/>
          <w:sz w:val="24"/>
          <w:szCs w:val="24"/>
        </w:rPr>
        <w:t>dr hab.</w:t>
      </w:r>
      <w:r>
        <w:rPr>
          <w:rFonts w:ascii="Times New Roman" w:hAnsi="Times New Roman"/>
          <w:b/>
          <w:sz w:val="24"/>
          <w:szCs w:val="24"/>
        </w:rPr>
        <w:t xml:space="preserve"> inż.</w:t>
      </w:r>
      <w:r w:rsidRPr="0026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Bartosza Sołowieja - </w:t>
      </w:r>
      <w:r w:rsidRPr="00266185">
        <w:rPr>
          <w:rFonts w:ascii="Times New Roman" w:hAnsi="Times New Roman"/>
          <w:b/>
          <w:sz w:val="24"/>
          <w:szCs w:val="24"/>
        </w:rPr>
        <w:t>Prorektor</w:t>
      </w:r>
      <w:r>
        <w:rPr>
          <w:rFonts w:ascii="Times New Roman" w:hAnsi="Times New Roman"/>
          <w:b/>
          <w:sz w:val="24"/>
          <w:szCs w:val="24"/>
        </w:rPr>
        <w:t>a</w:t>
      </w:r>
      <w:r w:rsidRPr="00266185">
        <w:rPr>
          <w:rFonts w:ascii="Times New Roman" w:hAnsi="Times New Roman"/>
          <w:b/>
          <w:sz w:val="24"/>
          <w:szCs w:val="24"/>
        </w:rPr>
        <w:t xml:space="preserve"> ds. Nauki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185">
        <w:rPr>
          <w:rFonts w:ascii="Times New Roman" w:hAnsi="Times New Roman"/>
          <w:b/>
          <w:sz w:val="24"/>
          <w:szCs w:val="24"/>
        </w:rPr>
        <w:t xml:space="preserve">i Współpracy </w:t>
      </w:r>
      <w:r>
        <w:rPr>
          <w:rFonts w:ascii="Times New Roman" w:hAnsi="Times New Roman"/>
          <w:b/>
          <w:sz w:val="24"/>
          <w:szCs w:val="24"/>
        </w:rPr>
        <w:t>z Zagranicą</w:t>
      </w: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łącznie Stronami o następującej treści:</w:t>
      </w:r>
    </w:p>
    <w:p w:rsidR="001E29DF" w:rsidRDefault="001E29DF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E29DF" w:rsidRDefault="001E29DF" w:rsidP="009B2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wyrażają wolę nawiązania i prowadzenia współpracy w zakresie posiadanych uprawnień określonych działalnością statutową i charakterem działalności. W szczególności przedmiotem współpracy będzie: </w:t>
      </w:r>
    </w:p>
    <w:p w:rsidR="001E29DF" w:rsidRPr="009B2D9C" w:rsidRDefault="001E29DF" w:rsidP="009B2D9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1E29DF" w:rsidRPr="00B110C0" w:rsidRDefault="001E29DF" w:rsidP="00B110C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1E29DF" w:rsidRDefault="001E29DF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1E29DF" w:rsidRPr="00B110C0" w:rsidRDefault="001E29DF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1E29DF" w:rsidRDefault="001E29DF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>i prowadzenia koordynacji prac realizowanych w ramach niniejszego Porozumienia, w osobach:</w:t>
      </w: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…………………………….- przedstawicie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 firmy………………………… - przedstawiciel Uniwersytetu Przyrodniczego w Lublinie.</w:t>
      </w:r>
    </w:p>
    <w:p w:rsidR="001E29DF" w:rsidRDefault="001E29DF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stronami.</w:t>
      </w:r>
    </w:p>
    <w:p w:rsidR="001E29DF" w:rsidRDefault="001E29DF" w:rsidP="007638B7">
      <w:pPr>
        <w:jc w:val="center"/>
        <w:rPr>
          <w:rFonts w:ascii="Times New Roman" w:hAnsi="Times New Roman"/>
          <w:sz w:val="24"/>
          <w:szCs w:val="24"/>
        </w:rPr>
      </w:pPr>
      <w:bookmarkStart w:id="1" w:name="_Hlk56501118"/>
      <w:r>
        <w:rPr>
          <w:rFonts w:ascii="Times New Roman" w:hAnsi="Times New Roman"/>
          <w:sz w:val="24"/>
          <w:szCs w:val="24"/>
        </w:rPr>
        <w:t>§4</w:t>
      </w:r>
    </w:p>
    <w:bookmarkEnd w:id="1"/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1E29DF" w:rsidRDefault="001E29DF" w:rsidP="008171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1E29DF" w:rsidRDefault="001E29DF" w:rsidP="008171FB">
      <w:pPr>
        <w:jc w:val="both"/>
        <w:rPr>
          <w:rFonts w:ascii="Times New Roman" w:hAnsi="Times New Roman"/>
          <w:sz w:val="24"/>
          <w:szCs w:val="24"/>
        </w:rPr>
      </w:pPr>
      <w:r w:rsidRPr="00B762A2">
        <w:rPr>
          <w:rFonts w:ascii="Times New Roman" w:hAnsi="Times New Roman"/>
          <w:sz w:val="24"/>
          <w:szCs w:val="24"/>
        </w:rPr>
        <w:t xml:space="preserve">W czasie trwania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>, a także po je</w:t>
      </w:r>
      <w:r>
        <w:rPr>
          <w:rFonts w:ascii="Times New Roman" w:hAnsi="Times New Roman"/>
          <w:sz w:val="24"/>
          <w:szCs w:val="24"/>
        </w:rPr>
        <w:t>go</w:t>
      </w:r>
      <w:r w:rsidRPr="00B762A2">
        <w:rPr>
          <w:rFonts w:ascii="Times New Roman" w:hAnsi="Times New Roman"/>
          <w:sz w:val="24"/>
          <w:szCs w:val="24"/>
        </w:rPr>
        <w:t xml:space="preserve"> wygaśnięciu, rozwiązaniu lub odstąpieniu od nie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B762A2">
        <w:rPr>
          <w:rFonts w:ascii="Times New Roman" w:hAnsi="Times New Roman"/>
          <w:sz w:val="24"/>
          <w:szCs w:val="24"/>
        </w:rPr>
        <w:t xml:space="preserve">Strony zobowiązują się do zachowania w ścisłej tajemnicy wszelkich informacji programowych, technicznych, technologicznych, handlowych, inwestycyjnych i organizacyjnych dotyczących drugiej Strony, jej kadr i partnerów oraz procedur i metod pracy, polityki handlowej, marketingu, sprzedaży, strategii cenowych, zakupów, nakładów, kosztów, porozumień handlowych, planów, budżetów oraz prognoz, know-how, stosowanego oprogramowania, wynalazków i ulepszeń, patentów, zgłoszeń patentowych oraz praw autorskich, a także baz danych oraz wszelkich innych nieujawnionych osobom trzecim informacji dotyczących Strony lub jej działalności („Tajemnica Przedsiębiorstwa”). Jakiekolwiek ujawnianie, przekazywanie, wykorzystywanie, zbywanie lub oferowanie do nabycia Tajemnicy Przedsiębiorstwa jest niedopuszczalne i stanowi podstawę do natychmiastowego rozwiązania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 xml:space="preserve"> przez Stronę poszkodowaną.</w:t>
      </w:r>
    </w:p>
    <w:p w:rsidR="001E29DF" w:rsidRPr="008171FB" w:rsidRDefault="001E29DF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8171FB">
        <w:rPr>
          <w:rFonts w:ascii="Times New Roman" w:hAnsi="Times New Roman"/>
          <w:sz w:val="24"/>
          <w:szCs w:val="24"/>
        </w:rPr>
        <w:t>§6</w:t>
      </w:r>
    </w:p>
    <w:p w:rsidR="001E29DF" w:rsidRDefault="001E29DF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1E29DF" w:rsidRDefault="001E29DF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jednomiesięcznego  terminu wypowiedzenia, ze skutkiem na koniec miesiąca kalendarzowego.</w:t>
      </w:r>
    </w:p>
    <w:p w:rsidR="001E29DF" w:rsidRDefault="001E29DF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1E29DF" w:rsidRDefault="001E29DF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1E29DF" w:rsidRDefault="001E29DF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 </w:t>
      </w: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dla…………………………………</w:t>
      </w: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</w:p>
    <w:p w:rsidR="001E29DF" w:rsidRDefault="001E29DF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Uniwersytet Przyrodniczy w Lublinie</w:t>
      </w:r>
    </w:p>
    <w:p w:rsidR="001E29DF" w:rsidRPr="00681D2F" w:rsidRDefault="001E29DF" w:rsidP="00681D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……………………………………...</w:t>
      </w:r>
    </w:p>
    <w:sectPr w:rsidR="001E29DF" w:rsidRPr="00681D2F" w:rsidSect="0041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2C6"/>
    <w:rsid w:val="001E29DF"/>
    <w:rsid w:val="00266185"/>
    <w:rsid w:val="00367F35"/>
    <w:rsid w:val="0041700A"/>
    <w:rsid w:val="004D0566"/>
    <w:rsid w:val="00643381"/>
    <w:rsid w:val="00681D2F"/>
    <w:rsid w:val="007609FF"/>
    <w:rsid w:val="007638B7"/>
    <w:rsid w:val="008171FB"/>
    <w:rsid w:val="00895D4F"/>
    <w:rsid w:val="00947275"/>
    <w:rsid w:val="009800A7"/>
    <w:rsid w:val="009B2D9C"/>
    <w:rsid w:val="00A10FB9"/>
    <w:rsid w:val="00A3303B"/>
    <w:rsid w:val="00A66C9B"/>
    <w:rsid w:val="00B110C0"/>
    <w:rsid w:val="00B762A2"/>
    <w:rsid w:val="00C374D8"/>
    <w:rsid w:val="00CA5118"/>
    <w:rsid w:val="00D24A35"/>
    <w:rsid w:val="00D303D9"/>
    <w:rsid w:val="00DA02C6"/>
    <w:rsid w:val="00DB2470"/>
    <w:rsid w:val="00E7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474</Words>
  <Characters>2845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2</cp:revision>
  <dcterms:created xsi:type="dcterms:W3CDTF">2020-11-27T13:12:00Z</dcterms:created>
  <dcterms:modified xsi:type="dcterms:W3CDTF">2020-11-27T13:12:00Z</dcterms:modified>
</cp:coreProperties>
</file>