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3" w:rsidRPr="009E5705" w:rsidRDefault="00A42933" w:rsidP="00477121">
      <w:pPr>
        <w:suppressAutoHyphens w:val="0"/>
        <w:spacing w:after="160" w:line="259" w:lineRule="auto"/>
        <w:jc w:val="right"/>
        <w:rPr>
          <w:rFonts w:ascii="Calibri" w:hAnsi="Calibri" w:cs="Calibri"/>
          <w:b/>
          <w:noProof/>
          <w:sz w:val="28"/>
          <w:szCs w:val="28"/>
          <w:lang w:eastAsia="en-US"/>
        </w:rPr>
      </w:pPr>
      <w:r>
        <w:rPr>
          <w:rFonts w:ascii="Calibri" w:hAnsi="Calibri" w:cs="Calibri"/>
          <w:b/>
          <w:noProof/>
          <w:sz w:val="28"/>
          <w:szCs w:val="28"/>
          <w:lang w:eastAsia="en-US"/>
        </w:rPr>
        <w:t>Załącznik nr 3A do SIWZ</w:t>
      </w:r>
    </w:p>
    <w:p w:rsidR="00A42933" w:rsidRDefault="00A42933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A42933" w:rsidRDefault="00A42933" w:rsidP="00717820">
      <w:pPr>
        <w:jc w:val="center"/>
        <w:rPr>
          <w:rFonts w:ascii="Calibri" w:hAnsi="Calibri"/>
          <w:b/>
          <w:sz w:val="24"/>
          <w:szCs w:val="24"/>
        </w:rPr>
      </w:pPr>
      <w:r w:rsidRPr="008256BA">
        <w:rPr>
          <w:rFonts w:ascii="Calibri" w:hAnsi="Calibri"/>
          <w:b/>
          <w:sz w:val="24"/>
          <w:szCs w:val="24"/>
        </w:rPr>
        <w:t>OPIS PRZEDMIO</w:t>
      </w:r>
      <w:r>
        <w:rPr>
          <w:rFonts w:ascii="Calibri" w:hAnsi="Calibri"/>
          <w:b/>
          <w:sz w:val="24"/>
          <w:szCs w:val="24"/>
        </w:rPr>
        <w:t>TU ZAMÓWIENIA (DOTYCZY CZĘŚCI 3</w:t>
      </w:r>
      <w:r w:rsidRPr="008256BA">
        <w:rPr>
          <w:rFonts w:ascii="Calibri" w:hAnsi="Calibri"/>
          <w:b/>
          <w:sz w:val="24"/>
          <w:szCs w:val="24"/>
        </w:rPr>
        <w:t>)</w:t>
      </w:r>
    </w:p>
    <w:p w:rsidR="00A42933" w:rsidRPr="008256BA" w:rsidRDefault="00A42933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A42933" w:rsidRPr="00D14479" w:rsidRDefault="00A42933" w:rsidP="001721C1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lang w:val="pl-PL"/>
        </w:rPr>
      </w:pPr>
      <w:r w:rsidRPr="00C83098">
        <w:rPr>
          <w:rFonts w:ascii="Calibri" w:hAnsi="Calibri"/>
          <w:sz w:val="20"/>
          <w:szCs w:val="20"/>
          <w:lang w:val="pl-PL"/>
        </w:rPr>
        <w:t xml:space="preserve">Przedmiotem zamówienia jest </w:t>
      </w:r>
      <w:r>
        <w:rPr>
          <w:rFonts w:ascii="Calibri" w:hAnsi="Calibri"/>
          <w:sz w:val="20"/>
          <w:szCs w:val="20"/>
          <w:lang w:val="pl-PL"/>
        </w:rPr>
        <w:t xml:space="preserve">dostawa </w:t>
      </w:r>
      <w:r w:rsidRPr="00C83098">
        <w:rPr>
          <w:rFonts w:ascii="Calibri" w:hAnsi="Calibri"/>
          <w:sz w:val="20"/>
          <w:szCs w:val="20"/>
          <w:lang w:val="pl-PL"/>
        </w:rPr>
        <w:t xml:space="preserve">oprogramowania </w:t>
      </w:r>
      <w:r w:rsidRPr="001721C1">
        <w:rPr>
          <w:rFonts w:ascii="Calibri" w:hAnsi="Calibri"/>
          <w:sz w:val="20"/>
          <w:szCs w:val="20"/>
          <w:lang w:val="pl-PL"/>
        </w:rPr>
        <w:t xml:space="preserve">FluidSIM 4 Hydraulika </w:t>
      </w:r>
      <w:r w:rsidRPr="0088134F">
        <w:rPr>
          <w:rFonts w:ascii="Calibri" w:hAnsi="Calibri"/>
          <w:sz w:val="20"/>
          <w:szCs w:val="20"/>
          <w:lang w:val="pl-PL"/>
        </w:rPr>
        <w:t>lub</w:t>
      </w:r>
      <w:r>
        <w:rPr>
          <w:rFonts w:ascii="Calibri" w:hAnsi="Calibri"/>
          <w:sz w:val="20"/>
          <w:szCs w:val="20"/>
          <w:lang w:val="pl-PL"/>
        </w:rPr>
        <w:t xml:space="preserve"> oprogramowanie </w:t>
      </w:r>
      <w:r w:rsidRPr="00C83098">
        <w:rPr>
          <w:rFonts w:ascii="Calibri" w:hAnsi="Calibri"/>
          <w:sz w:val="20"/>
          <w:szCs w:val="20"/>
          <w:lang w:val="pl-PL"/>
        </w:rPr>
        <w:t>równoważne</w:t>
      </w:r>
      <w:r w:rsidRPr="00D14479">
        <w:rPr>
          <w:rFonts w:ascii="Calibri" w:hAnsi="Calibri"/>
          <w:sz w:val="20"/>
          <w:szCs w:val="20"/>
          <w:lang w:val="pl-PL"/>
        </w:rPr>
        <w:t>*</w:t>
      </w:r>
    </w:p>
    <w:p w:rsidR="00A42933" w:rsidRPr="00F1436D" w:rsidRDefault="00A42933" w:rsidP="00387B94">
      <w:pPr>
        <w:pStyle w:val="ListParagraph"/>
        <w:numPr>
          <w:ilvl w:val="0"/>
          <w:numId w:val="1"/>
        </w:numPr>
        <w:rPr>
          <w:rFonts w:ascii="Calibri" w:hAnsi="Calibri"/>
          <w:lang w:val="pl-PL"/>
        </w:rPr>
      </w:pPr>
      <w:r w:rsidRPr="00E03739">
        <w:rPr>
          <w:rFonts w:ascii="Calibri" w:hAnsi="Calibri"/>
          <w:sz w:val="20"/>
          <w:szCs w:val="20"/>
          <w:lang w:val="pl-PL"/>
        </w:rPr>
        <w:t xml:space="preserve">Zamawiający wymaga dołączenia </w:t>
      </w:r>
      <w:r>
        <w:rPr>
          <w:rFonts w:ascii="Calibri" w:hAnsi="Calibr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="Calibri" w:hAnsi="Calibri"/>
          <w:sz w:val="20"/>
          <w:szCs w:val="20"/>
          <w:lang w:val="pl-PL"/>
        </w:rPr>
        <w:t xml:space="preserve">certyfikatu autentyczności wraz z numerem licencji. </w:t>
      </w:r>
      <w:r>
        <w:rPr>
          <w:rFonts w:ascii="Calibri" w:hAnsi="Calibri"/>
          <w:sz w:val="20"/>
          <w:szCs w:val="20"/>
          <w:lang w:val="pl-PL"/>
        </w:rPr>
        <w:t>D</w:t>
      </w:r>
      <w:r w:rsidRPr="00E03739">
        <w:rPr>
          <w:rFonts w:ascii="Calibri" w:hAnsi="Calibri"/>
          <w:sz w:val="20"/>
          <w:szCs w:val="20"/>
          <w:lang w:val="pl-PL"/>
        </w:rPr>
        <w:t xml:space="preserve">opuszcza się, by </w:t>
      </w:r>
      <w:r>
        <w:rPr>
          <w:rFonts w:ascii="Calibri" w:hAnsi="Calibri"/>
          <w:sz w:val="20"/>
          <w:szCs w:val="20"/>
          <w:lang w:val="pl-PL"/>
        </w:rPr>
        <w:t>klucze oprogramowania jak i</w:t>
      </w:r>
      <w:r w:rsidRPr="00E03739">
        <w:rPr>
          <w:rFonts w:ascii="Calibri" w:hAnsi="Calibr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A42933" w:rsidRPr="00F1436D" w:rsidRDefault="00A42933" w:rsidP="00387B94">
      <w:pPr>
        <w:pStyle w:val="ListParagraph"/>
        <w:numPr>
          <w:ilvl w:val="0"/>
          <w:numId w:val="1"/>
        </w:numPr>
        <w:rPr>
          <w:rFonts w:ascii="Calibri" w:hAnsi="Calibri"/>
          <w:lang w:val="pl-PL"/>
        </w:rPr>
      </w:pPr>
      <w:r w:rsidRPr="00127836">
        <w:rPr>
          <w:rFonts w:ascii="Calibri" w:hAnsi="Calibri"/>
          <w:sz w:val="20"/>
          <w:szCs w:val="20"/>
          <w:lang w:val="pl-PL"/>
        </w:rPr>
        <w:t>Zamawiający dopuszcza złożenia oferty w ramach licencjonowania grupowego dla sektora edukacyjnego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A42933" w:rsidRPr="00AA6D0C" w:rsidRDefault="00A42933" w:rsidP="00387B94">
      <w:pPr>
        <w:pStyle w:val="ListParagraph"/>
        <w:numPr>
          <w:ilvl w:val="0"/>
          <w:numId w:val="1"/>
        </w:numPr>
        <w:rPr>
          <w:rFonts w:ascii="Calibri" w:hAnsi="Calibri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:rsidR="00A42933" w:rsidRDefault="00A42933" w:rsidP="00AA6D0C">
      <w:pPr>
        <w:pStyle w:val="ListParagraph"/>
        <w:rPr>
          <w:rFonts w:ascii="Calibri" w:hAnsi="Calibri"/>
          <w:lang w:val="pl-PL"/>
        </w:rPr>
      </w:pPr>
    </w:p>
    <w:p w:rsidR="00A42933" w:rsidRPr="00C83098" w:rsidRDefault="00A42933" w:rsidP="00AA6D0C">
      <w:pPr>
        <w:pStyle w:val="ListParagraph"/>
        <w:rPr>
          <w:rFonts w:ascii="Calibri" w:hAnsi="Calibri"/>
          <w:lang w:val="pl-PL"/>
        </w:rPr>
      </w:pPr>
    </w:p>
    <w:p w:rsidR="00A42933" w:rsidRPr="009A1004" w:rsidRDefault="00A42933" w:rsidP="001721C1">
      <w:pPr>
        <w:suppressAutoHyphens w:val="0"/>
        <w:spacing w:after="200" w:line="276" w:lineRule="auto"/>
        <w:ind w:left="360"/>
        <w:rPr>
          <w:sz w:val="28"/>
          <w:szCs w:val="24"/>
          <w:lang w:eastAsia="pl-PL"/>
        </w:rPr>
      </w:pPr>
      <w:r w:rsidRPr="009A1004">
        <w:rPr>
          <w:rFonts w:ascii="Calibri" w:hAnsi="Calibri" w:cs="Calibri"/>
          <w:b/>
          <w:bCs/>
          <w:sz w:val="22"/>
        </w:rPr>
        <w:t xml:space="preserve">Za równoważne oprogramowaniu FluidSIM 4 Hydraulika </w:t>
      </w:r>
      <w:r w:rsidRPr="009A1004">
        <w:rPr>
          <w:rFonts w:ascii="Calibri" w:hAnsi="Calibri"/>
          <w:b/>
          <w:sz w:val="22"/>
        </w:rPr>
        <w:t xml:space="preserve">uznaje </w:t>
      </w:r>
      <w:r w:rsidRPr="009A1004">
        <w:rPr>
          <w:rFonts w:ascii="Calibri" w:hAnsi="Calibri" w:cs="Calibri"/>
          <w:b/>
          <w:bCs/>
          <w:sz w:val="22"/>
        </w:rPr>
        <w:t>się oprogramowanie, które umożliwia:</w:t>
      </w:r>
    </w:p>
    <w:p w:rsidR="00A42933" w:rsidRPr="001721C1" w:rsidRDefault="00A42933" w:rsidP="001721C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1721C1">
        <w:rPr>
          <w:rFonts w:ascii="Calibri" w:hAnsi="Calibri"/>
          <w:sz w:val="20"/>
          <w:szCs w:val="20"/>
          <w:lang w:val="pl-PL"/>
        </w:rPr>
        <w:t>projektowanie układów hydraulicznych wraz z układami sterowania elektrycznego,</w:t>
      </w:r>
    </w:p>
    <w:p w:rsidR="00A42933" w:rsidRPr="001721C1" w:rsidRDefault="00A42933" w:rsidP="001721C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1721C1">
        <w:rPr>
          <w:rFonts w:ascii="Calibri" w:hAnsi="Calibri"/>
          <w:sz w:val="20"/>
          <w:szCs w:val="20"/>
          <w:lang w:val="pl-PL"/>
        </w:rPr>
        <w:t>testowanie zaprojektowanych układów w czasie rzeczywistym lub w symulacji krokowej,</w:t>
      </w:r>
    </w:p>
    <w:p w:rsidR="00A42933" w:rsidRPr="001721C1" w:rsidRDefault="00A42933" w:rsidP="001721C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1721C1">
        <w:rPr>
          <w:rFonts w:ascii="Calibri" w:hAnsi="Calibri"/>
          <w:sz w:val="20"/>
          <w:szCs w:val="20"/>
          <w:lang w:val="pl-PL"/>
        </w:rPr>
        <w:t>tworzenie dokumentacji dowolnego układu instalacji płynowej,</w:t>
      </w:r>
    </w:p>
    <w:p w:rsidR="00A42933" w:rsidRPr="001721C1" w:rsidRDefault="00A42933" w:rsidP="001721C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1721C1">
        <w:rPr>
          <w:rFonts w:ascii="Calibri" w:hAnsi="Calibri"/>
          <w:sz w:val="20"/>
          <w:szCs w:val="20"/>
          <w:lang w:val="pl-PL"/>
        </w:rPr>
        <w:t>zapoznanie się z działaniem, budową wewnętrzną oraz wyglądem gotowych elementów wykonawczych (system zawiera bogatą bibliotekę schematów, symulacji działania, fotografii gotowych elementów wykonawczych),</w:t>
      </w:r>
    </w:p>
    <w:p w:rsidR="00A42933" w:rsidRPr="001721C1" w:rsidRDefault="00A42933" w:rsidP="001721C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1721C1">
        <w:rPr>
          <w:rFonts w:ascii="Calibri" w:hAnsi="Calibri"/>
          <w:sz w:val="20"/>
          <w:szCs w:val="20"/>
          <w:lang w:val="pl-PL"/>
        </w:rPr>
        <w:t>współpracę z rzeczywistymi elementami automatyki dzięki możliwości wyprowadzania sygnałów na zewnątrz komputera (realizacja poprzez interfejs - EasyPort).</w:t>
      </w:r>
    </w:p>
    <w:p w:rsidR="00A42933" w:rsidRPr="001721C1" w:rsidRDefault="00A42933" w:rsidP="001721C1">
      <w:pPr>
        <w:spacing w:after="240" w:line="276" w:lineRule="auto"/>
        <w:jc w:val="both"/>
        <w:rPr>
          <w:sz w:val="22"/>
        </w:rPr>
      </w:pPr>
      <w:r w:rsidRPr="001721C1">
        <w:rPr>
          <w:rFonts w:ascii="Calibri" w:hAnsi="Calibri"/>
          <w:szCs w:val="16"/>
        </w:rPr>
        <w:t>Do oprogramowania powinien być dołączony Interfejs USB (EasyPort) umożliwiający połączenie komputera PC (odpowiedniego oprogramowania) z rzeczywistym obiektem lub układem sterownia zapewniając dwukierunkową transmisje pomiędzy obiektem zasilanym napięciem 24V DC a komputerem. Powinien posiadać również elementy diagnostyczne tj. diody wskazujące stan pracy urządzenia oraz stan wyzwolenia wejść i wyjść binarnych jak również wyświetlacz pokazujący wartości sygnałów analogowych. Interfejs USB powinien posiadać, co najmniej dwa gniazda po 8 wejść i 8 wyjść binarnych oraz 4 wejścia i 2 wyjścia analogowe.</w:t>
      </w:r>
    </w:p>
    <w:p w:rsidR="00A42933" w:rsidRDefault="00A42933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:rsidR="00A42933" w:rsidRPr="00A66BEA" w:rsidRDefault="00A42933" w:rsidP="00A66BEA">
      <w:pPr>
        <w:rPr>
          <w:rFonts w:ascii="Calibri" w:hAnsi="Calibri" w:cs="Calibri"/>
        </w:rPr>
      </w:pPr>
    </w:p>
    <w:p w:rsidR="00A42933" w:rsidRPr="00A66BEA" w:rsidRDefault="00A42933" w:rsidP="00A66BEA">
      <w:pPr>
        <w:rPr>
          <w:rFonts w:ascii="Calibri" w:hAnsi="Calibri" w:cs="Calibri"/>
        </w:rPr>
      </w:pPr>
    </w:p>
    <w:p w:rsidR="00A42933" w:rsidRPr="00A66BEA" w:rsidRDefault="00A42933" w:rsidP="00A66BEA">
      <w:pPr>
        <w:jc w:val="center"/>
        <w:rPr>
          <w:b/>
          <w:bCs/>
        </w:rPr>
      </w:pPr>
      <w:r w:rsidRPr="00A66BEA">
        <w:rPr>
          <w:b/>
          <w:bCs/>
        </w:rPr>
        <w:t>............................................................</w:t>
      </w:r>
    </w:p>
    <w:p w:rsidR="00A42933" w:rsidRPr="00A66BEA" w:rsidRDefault="00A42933" w:rsidP="00A66BEA">
      <w:pPr>
        <w:autoSpaceDE w:val="0"/>
        <w:jc w:val="center"/>
        <w:rPr>
          <w:b/>
          <w:bCs/>
          <w:i/>
          <w:iCs/>
          <w:color w:val="000000"/>
        </w:rPr>
      </w:pPr>
      <w:r w:rsidRPr="00A66BEA">
        <w:rPr>
          <w:b/>
          <w:bCs/>
          <w:i/>
          <w:iCs/>
          <w:color w:val="000000"/>
        </w:rPr>
        <w:t>Podpis i pieczęć osoby/osób uprawnionej</w:t>
      </w:r>
    </w:p>
    <w:p w:rsidR="00A42933" w:rsidRPr="00A66BEA" w:rsidRDefault="00A42933" w:rsidP="00A66BEA">
      <w:pPr>
        <w:autoSpaceDE w:val="0"/>
        <w:jc w:val="center"/>
        <w:rPr>
          <w:b/>
          <w:bCs/>
          <w:i/>
          <w:iCs/>
          <w:color w:val="000000"/>
        </w:rPr>
      </w:pPr>
      <w:r w:rsidRPr="00A66BEA">
        <w:rPr>
          <w:b/>
          <w:bCs/>
          <w:i/>
          <w:iCs/>
          <w:color w:val="000000"/>
        </w:rPr>
        <w:t>do reprezentowania Wykonawcy</w:t>
      </w:r>
    </w:p>
    <w:p w:rsidR="00A42933" w:rsidRDefault="00A42933" w:rsidP="00A66BEA">
      <w:pPr>
        <w:suppressAutoHyphens w:val="0"/>
        <w:spacing w:after="200" w:line="276" w:lineRule="auto"/>
        <w:jc w:val="center"/>
        <w:rPr>
          <w:rFonts w:ascii="Calibri" w:hAnsi="Calibri" w:cs="Calibri"/>
        </w:rPr>
      </w:pPr>
    </w:p>
    <w:p w:rsidR="00A42933" w:rsidRDefault="00A42933">
      <w:pPr>
        <w:suppressAutoHyphens w:val="0"/>
        <w:spacing w:after="200" w:line="276" w:lineRule="auto"/>
        <w:rPr>
          <w:rFonts w:ascii="Calibri" w:hAnsi="Calibri" w:cs="Calibri"/>
          <w:b/>
        </w:rPr>
      </w:pPr>
      <w:r w:rsidRPr="00A66BEA">
        <w:rPr>
          <w:rFonts w:ascii="Calibri" w:hAnsi="Calibri" w:cs="Calibri"/>
        </w:rPr>
        <w:br w:type="page"/>
      </w:r>
    </w:p>
    <w:p w:rsidR="00A42933" w:rsidRPr="009E5705" w:rsidRDefault="00A42933" w:rsidP="00477121">
      <w:pPr>
        <w:suppressAutoHyphens w:val="0"/>
        <w:spacing w:after="160" w:line="259" w:lineRule="auto"/>
        <w:jc w:val="right"/>
        <w:rPr>
          <w:rFonts w:ascii="Calibri" w:hAnsi="Calibri" w:cs="Calibri"/>
          <w:b/>
          <w:noProof/>
          <w:sz w:val="28"/>
          <w:szCs w:val="28"/>
          <w:lang w:eastAsia="en-US"/>
        </w:rPr>
      </w:pPr>
      <w:r>
        <w:rPr>
          <w:rFonts w:ascii="Calibri" w:hAnsi="Calibri" w:cs="Calibri"/>
          <w:b/>
          <w:noProof/>
          <w:sz w:val="28"/>
          <w:szCs w:val="28"/>
          <w:lang w:eastAsia="en-US"/>
        </w:rPr>
        <w:t>Załącznik nr 3B</w:t>
      </w:r>
    </w:p>
    <w:p w:rsidR="00A42933" w:rsidRDefault="00A42933" w:rsidP="00774B36">
      <w:pPr>
        <w:ind w:left="7080"/>
        <w:rPr>
          <w:rFonts w:ascii="Calibri" w:hAnsi="Calibri" w:cs="Calibri"/>
          <w:b/>
        </w:rPr>
      </w:pPr>
    </w:p>
    <w:p w:rsidR="00A42933" w:rsidRDefault="00A42933" w:rsidP="00774B36">
      <w:pPr>
        <w:ind w:left="7080"/>
        <w:rPr>
          <w:rFonts w:ascii="Calibri" w:hAnsi="Calibri" w:cs="Calibri"/>
          <w:b/>
        </w:rPr>
      </w:pPr>
    </w:p>
    <w:p w:rsidR="00A42933" w:rsidRDefault="00A42933" w:rsidP="00774B36">
      <w:pPr>
        <w:ind w:left="7080"/>
        <w:rPr>
          <w:rFonts w:ascii="Calibri" w:hAnsi="Calibri" w:cs="Calibri"/>
          <w:b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657"/>
        <w:gridCol w:w="1625"/>
        <w:gridCol w:w="1627"/>
        <w:gridCol w:w="1585"/>
        <w:gridCol w:w="1585"/>
      </w:tblGrid>
      <w:tr w:rsidR="00A42933" w:rsidRPr="00EC58B2" w:rsidTr="004C2C9D">
        <w:trPr>
          <w:trHeight w:val="397"/>
          <w:jc w:val="center"/>
        </w:trPr>
        <w:tc>
          <w:tcPr>
            <w:tcW w:w="1410" w:type="pct"/>
            <w:tcBorders>
              <w:bottom w:val="single" w:sz="18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1.</w:t>
            </w: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2.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3.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4.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5.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6.</w:t>
            </w:r>
          </w:p>
        </w:tc>
      </w:tr>
      <w:tr w:rsidR="00A42933" w:rsidRPr="00EC58B2" w:rsidTr="004C2C9D">
        <w:trPr>
          <w:cantSplit/>
          <w:trHeight w:val="1134"/>
          <w:jc w:val="center"/>
        </w:trPr>
        <w:tc>
          <w:tcPr>
            <w:tcW w:w="141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333" w:type="pct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A42933" w:rsidRPr="00EC58B2" w:rsidRDefault="00A42933" w:rsidP="004C2C9D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Liczba</w:t>
            </w:r>
            <w:r>
              <w:rPr>
                <w:rFonts w:ascii="Calibri" w:hAnsi="Calibri" w:cs="Calibri"/>
                <w:b/>
              </w:rPr>
              <w:t xml:space="preserve"> szt./licencji</w:t>
            </w:r>
          </w:p>
        </w:tc>
        <w:tc>
          <w:tcPr>
            <w:tcW w:w="82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brutto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Wartość netto (kol. 2 x kol. 3)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2933" w:rsidRPr="00EC58B2" w:rsidRDefault="00A42933" w:rsidP="00F94EE2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 xml:space="preserve">Wartość brutto (kol. 2 x kol. </w:t>
            </w:r>
            <w:r>
              <w:rPr>
                <w:rFonts w:ascii="Calibri" w:hAnsi="Calibri" w:cs="Calibri"/>
                <w:b/>
              </w:rPr>
              <w:t>4</w:t>
            </w:r>
            <w:r w:rsidRPr="00EC58B2">
              <w:rPr>
                <w:rFonts w:ascii="Calibri" w:hAnsi="Calibri" w:cs="Calibri"/>
                <w:b/>
              </w:rPr>
              <w:t>)</w:t>
            </w:r>
          </w:p>
        </w:tc>
      </w:tr>
      <w:tr w:rsidR="00A42933" w:rsidRPr="00EC58B2" w:rsidTr="004C2C9D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933" w:rsidRPr="000751BD" w:rsidRDefault="00A42933" w:rsidP="004C2C9D">
            <w:pPr>
              <w:rPr>
                <w:rFonts w:ascii="Calibri" w:hAnsi="Calibri"/>
                <w:sz w:val="16"/>
              </w:rPr>
            </w:pPr>
            <w:r w:rsidRPr="007A3DA6">
              <w:rPr>
                <w:rFonts w:ascii="Calibri" w:hAnsi="Calibri"/>
              </w:rPr>
              <w:t>FluidSIM 4 Hydraulika</w:t>
            </w:r>
            <w:r w:rsidRPr="0088134F">
              <w:rPr>
                <w:rFonts w:ascii="Calibri" w:hAnsi="Calibri"/>
              </w:rPr>
              <w:t xml:space="preserve"> lub program równoważny*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933" w:rsidRDefault="00A42933" w:rsidP="004C2C9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933" w:rsidRPr="00EC58B2" w:rsidRDefault="00A42933" w:rsidP="004C2C9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A42933" w:rsidRPr="00BE23FC" w:rsidRDefault="00A42933" w:rsidP="00E640B0">
      <w:pPr>
        <w:spacing w:line="360" w:lineRule="auto"/>
        <w:ind w:left="1233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>czn</w:t>
      </w:r>
      <w:bookmarkStart w:id="0" w:name="_GoBack"/>
      <w:bookmarkEnd w:id="0"/>
      <w:r>
        <w:rPr>
          <w:rFonts w:ascii="Calibri" w:hAnsi="Calibri" w:cs="Calibri"/>
          <w:b/>
        </w:rPr>
        <w:t xml:space="preserve">ik nr </w:t>
      </w:r>
    </w:p>
    <w:p w:rsidR="00A42933" w:rsidRPr="004C3F8B" w:rsidRDefault="00A42933" w:rsidP="00E640B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netto:……………………………………..</w:t>
      </w:r>
    </w:p>
    <w:p w:rsidR="00A42933" w:rsidRPr="004C3F8B" w:rsidRDefault="00A42933" w:rsidP="00E640B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(słownie:............................................................................................................zł netto)</w:t>
      </w:r>
    </w:p>
    <w:p w:rsidR="00A42933" w:rsidRPr="004C3F8B" w:rsidRDefault="00A42933" w:rsidP="00E640B0">
      <w:pPr>
        <w:spacing w:line="360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Stawka podatku VAT: ……………………%,</w:t>
      </w:r>
    </w:p>
    <w:p w:rsidR="00A42933" w:rsidRPr="004C3F8B" w:rsidRDefault="00A42933" w:rsidP="00E640B0">
      <w:pPr>
        <w:spacing w:line="360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Wartość podatku VAT:………………………</w:t>
      </w:r>
    </w:p>
    <w:p w:rsidR="00A42933" w:rsidRPr="004C3F8B" w:rsidRDefault="00A42933" w:rsidP="00E640B0">
      <w:pPr>
        <w:spacing w:line="360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(słownie:.....................................................................................................................zł)</w:t>
      </w:r>
    </w:p>
    <w:p w:rsidR="00A42933" w:rsidRPr="004C3F8B" w:rsidRDefault="00A42933" w:rsidP="00E640B0">
      <w:pPr>
        <w:spacing w:line="360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brutto: …………………………………..</w:t>
      </w:r>
    </w:p>
    <w:p w:rsidR="00A42933" w:rsidRPr="004C3F8B" w:rsidRDefault="00A42933" w:rsidP="00E640B0">
      <w:pPr>
        <w:spacing w:line="360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A42933" w:rsidRDefault="00A42933" w:rsidP="00E640B0">
      <w:pPr>
        <w:suppressAutoHyphens w:val="0"/>
        <w:spacing w:after="200" w:line="360" w:lineRule="auto"/>
        <w:rPr>
          <w:rFonts w:ascii="Calibri" w:hAnsi="Calibri" w:cs="Calibri"/>
          <w:b/>
          <w:bCs/>
          <w:sz w:val="36"/>
        </w:rPr>
      </w:pPr>
    </w:p>
    <w:p w:rsidR="00A42933" w:rsidRPr="00A66BEA" w:rsidRDefault="00A42933" w:rsidP="00A66BEA">
      <w:pPr>
        <w:jc w:val="center"/>
        <w:rPr>
          <w:b/>
          <w:bCs/>
        </w:rPr>
      </w:pPr>
      <w:r w:rsidRPr="00A66BEA">
        <w:rPr>
          <w:b/>
          <w:bCs/>
        </w:rPr>
        <w:t>............................................................</w:t>
      </w:r>
    </w:p>
    <w:p w:rsidR="00A42933" w:rsidRPr="00A66BEA" w:rsidRDefault="00A42933" w:rsidP="00A66BEA">
      <w:pPr>
        <w:autoSpaceDE w:val="0"/>
        <w:jc w:val="center"/>
        <w:rPr>
          <w:b/>
          <w:bCs/>
          <w:i/>
          <w:iCs/>
          <w:color w:val="000000"/>
        </w:rPr>
      </w:pPr>
      <w:r w:rsidRPr="00A66BEA">
        <w:rPr>
          <w:b/>
          <w:bCs/>
          <w:i/>
          <w:iCs/>
          <w:color w:val="000000"/>
        </w:rPr>
        <w:t>Podpis i pieczęć osoby/osób uprawnionej</w:t>
      </w:r>
    </w:p>
    <w:p w:rsidR="00A42933" w:rsidRPr="00A66BEA" w:rsidRDefault="00A42933" w:rsidP="00A66BEA">
      <w:pPr>
        <w:autoSpaceDE w:val="0"/>
        <w:jc w:val="center"/>
        <w:rPr>
          <w:b/>
          <w:bCs/>
          <w:i/>
          <w:iCs/>
          <w:color w:val="000000"/>
        </w:rPr>
      </w:pPr>
      <w:r w:rsidRPr="00A66BEA">
        <w:rPr>
          <w:b/>
          <w:bCs/>
          <w:i/>
          <w:iCs/>
          <w:color w:val="000000"/>
        </w:rPr>
        <w:t>do reprezentowania Wykonawcy</w:t>
      </w:r>
    </w:p>
    <w:p w:rsidR="00A42933" w:rsidRPr="00D14479" w:rsidRDefault="00A42933" w:rsidP="001721C1">
      <w:pPr>
        <w:suppressAutoHyphens w:val="0"/>
        <w:spacing w:after="200" w:line="276" w:lineRule="auto"/>
      </w:pPr>
    </w:p>
    <w:sectPr w:rsidR="00A42933" w:rsidRPr="00D14479" w:rsidSect="004B53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09"/>
    <w:multiLevelType w:val="hybridMultilevel"/>
    <w:tmpl w:val="D6BEC59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A528A"/>
    <w:multiLevelType w:val="hybridMultilevel"/>
    <w:tmpl w:val="7024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B0DF2"/>
    <w:multiLevelType w:val="hybridMultilevel"/>
    <w:tmpl w:val="5D1EDB20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84C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4C3742"/>
    <w:multiLevelType w:val="hybridMultilevel"/>
    <w:tmpl w:val="530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22783"/>
    <w:multiLevelType w:val="hybridMultilevel"/>
    <w:tmpl w:val="F5F4387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5161B"/>
    <w:multiLevelType w:val="hybridMultilevel"/>
    <w:tmpl w:val="810ACFBC"/>
    <w:lvl w:ilvl="0" w:tplc="BF188C6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A7FD2"/>
    <w:multiLevelType w:val="hybridMultilevel"/>
    <w:tmpl w:val="D1820758"/>
    <w:lvl w:ilvl="0" w:tplc="FFB0A55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0F71F3E"/>
    <w:multiLevelType w:val="hybridMultilevel"/>
    <w:tmpl w:val="7F9AA48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91037"/>
    <w:multiLevelType w:val="hybridMultilevel"/>
    <w:tmpl w:val="D00C118A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D6A2F"/>
    <w:multiLevelType w:val="multilevel"/>
    <w:tmpl w:val="D0E46A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3A964FBE"/>
    <w:multiLevelType w:val="hybridMultilevel"/>
    <w:tmpl w:val="F9E68054"/>
    <w:lvl w:ilvl="0" w:tplc="4CC6B60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ADC57CD"/>
    <w:multiLevelType w:val="hybridMultilevel"/>
    <w:tmpl w:val="9244BCB6"/>
    <w:lvl w:ilvl="0" w:tplc="2408C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D4679"/>
    <w:multiLevelType w:val="hybridMultilevel"/>
    <w:tmpl w:val="F26A7914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C4C39"/>
    <w:multiLevelType w:val="hybridMultilevel"/>
    <w:tmpl w:val="C0400500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D00B5D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9E5D8B"/>
    <w:multiLevelType w:val="hybridMultilevel"/>
    <w:tmpl w:val="B434C5DA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B33E1"/>
    <w:multiLevelType w:val="hybridMultilevel"/>
    <w:tmpl w:val="F87E9332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D47265"/>
    <w:multiLevelType w:val="hybridMultilevel"/>
    <w:tmpl w:val="BE787F48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012B5B"/>
    <w:multiLevelType w:val="hybridMultilevel"/>
    <w:tmpl w:val="EF58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BD1DF6"/>
    <w:multiLevelType w:val="multilevel"/>
    <w:tmpl w:val="154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21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8"/>
  </w:num>
  <w:num w:numId="17">
    <w:abstractNumId w:val="1"/>
  </w:num>
  <w:num w:numId="18">
    <w:abstractNumId w:val="2"/>
  </w:num>
  <w:num w:numId="19">
    <w:abstractNumId w:val="17"/>
  </w:num>
  <w:num w:numId="20">
    <w:abstractNumId w:val="14"/>
  </w:num>
  <w:num w:numId="21">
    <w:abstractNumId w:val="20"/>
  </w:num>
  <w:num w:numId="22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28"/>
    <w:rsid w:val="000151B3"/>
    <w:rsid w:val="00021E7E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D785D"/>
    <w:rsid w:val="000E54BE"/>
    <w:rsid w:val="000E7C9D"/>
    <w:rsid w:val="00103219"/>
    <w:rsid w:val="00121F08"/>
    <w:rsid w:val="00127836"/>
    <w:rsid w:val="001344F8"/>
    <w:rsid w:val="0013640E"/>
    <w:rsid w:val="0013679B"/>
    <w:rsid w:val="0015108B"/>
    <w:rsid w:val="00156404"/>
    <w:rsid w:val="001721C1"/>
    <w:rsid w:val="00175CDE"/>
    <w:rsid w:val="001A1263"/>
    <w:rsid w:val="001A4FBF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C3A68"/>
    <w:rsid w:val="00303058"/>
    <w:rsid w:val="00307134"/>
    <w:rsid w:val="003075E4"/>
    <w:rsid w:val="0033102B"/>
    <w:rsid w:val="0033345D"/>
    <w:rsid w:val="00341C11"/>
    <w:rsid w:val="00363C74"/>
    <w:rsid w:val="00381414"/>
    <w:rsid w:val="00387B94"/>
    <w:rsid w:val="00391B08"/>
    <w:rsid w:val="00392720"/>
    <w:rsid w:val="00394328"/>
    <w:rsid w:val="003B414B"/>
    <w:rsid w:val="00401C6C"/>
    <w:rsid w:val="00407AA1"/>
    <w:rsid w:val="004160DF"/>
    <w:rsid w:val="00477121"/>
    <w:rsid w:val="00481827"/>
    <w:rsid w:val="004960EB"/>
    <w:rsid w:val="004B53C3"/>
    <w:rsid w:val="004C0C01"/>
    <w:rsid w:val="004C2C9D"/>
    <w:rsid w:val="004C3F8B"/>
    <w:rsid w:val="004E43CA"/>
    <w:rsid w:val="004E7960"/>
    <w:rsid w:val="00531FB0"/>
    <w:rsid w:val="005472E3"/>
    <w:rsid w:val="00547904"/>
    <w:rsid w:val="0056429E"/>
    <w:rsid w:val="005D3059"/>
    <w:rsid w:val="005D45E5"/>
    <w:rsid w:val="005E006E"/>
    <w:rsid w:val="005E2FF5"/>
    <w:rsid w:val="005F6EC7"/>
    <w:rsid w:val="006066CF"/>
    <w:rsid w:val="00617A6F"/>
    <w:rsid w:val="00626E1B"/>
    <w:rsid w:val="00643D95"/>
    <w:rsid w:val="006556B8"/>
    <w:rsid w:val="006638F0"/>
    <w:rsid w:val="006646BB"/>
    <w:rsid w:val="0066756F"/>
    <w:rsid w:val="00690B31"/>
    <w:rsid w:val="00694521"/>
    <w:rsid w:val="006C38A4"/>
    <w:rsid w:val="006D3657"/>
    <w:rsid w:val="006E2B31"/>
    <w:rsid w:val="007108F2"/>
    <w:rsid w:val="00717820"/>
    <w:rsid w:val="00725358"/>
    <w:rsid w:val="00774B36"/>
    <w:rsid w:val="007A3DA6"/>
    <w:rsid w:val="007C7AA0"/>
    <w:rsid w:val="007F0146"/>
    <w:rsid w:val="0080521C"/>
    <w:rsid w:val="008256BA"/>
    <w:rsid w:val="0082601F"/>
    <w:rsid w:val="00852388"/>
    <w:rsid w:val="00861E63"/>
    <w:rsid w:val="00865CFB"/>
    <w:rsid w:val="0088134F"/>
    <w:rsid w:val="00890581"/>
    <w:rsid w:val="008B00B8"/>
    <w:rsid w:val="008D21F5"/>
    <w:rsid w:val="008F3FD4"/>
    <w:rsid w:val="009042DC"/>
    <w:rsid w:val="0092320B"/>
    <w:rsid w:val="00937372"/>
    <w:rsid w:val="00943277"/>
    <w:rsid w:val="00951D66"/>
    <w:rsid w:val="00967CC2"/>
    <w:rsid w:val="00985402"/>
    <w:rsid w:val="009A1004"/>
    <w:rsid w:val="009B551A"/>
    <w:rsid w:val="009D3665"/>
    <w:rsid w:val="009E5705"/>
    <w:rsid w:val="009F768C"/>
    <w:rsid w:val="00A0339D"/>
    <w:rsid w:val="00A3795D"/>
    <w:rsid w:val="00A42933"/>
    <w:rsid w:val="00A45FEA"/>
    <w:rsid w:val="00A51344"/>
    <w:rsid w:val="00A5497D"/>
    <w:rsid w:val="00A66BEA"/>
    <w:rsid w:val="00A77997"/>
    <w:rsid w:val="00A9621A"/>
    <w:rsid w:val="00AA11CA"/>
    <w:rsid w:val="00AA6D0C"/>
    <w:rsid w:val="00AC103F"/>
    <w:rsid w:val="00AE2569"/>
    <w:rsid w:val="00AF05CA"/>
    <w:rsid w:val="00B4177C"/>
    <w:rsid w:val="00B4673F"/>
    <w:rsid w:val="00B5498E"/>
    <w:rsid w:val="00BA5F75"/>
    <w:rsid w:val="00BC6D72"/>
    <w:rsid w:val="00BD7DB6"/>
    <w:rsid w:val="00BE23FC"/>
    <w:rsid w:val="00BE7D50"/>
    <w:rsid w:val="00C002CF"/>
    <w:rsid w:val="00C06545"/>
    <w:rsid w:val="00C24710"/>
    <w:rsid w:val="00C616CB"/>
    <w:rsid w:val="00C80291"/>
    <w:rsid w:val="00C83098"/>
    <w:rsid w:val="00C84FE0"/>
    <w:rsid w:val="00C92B95"/>
    <w:rsid w:val="00C95499"/>
    <w:rsid w:val="00CC3A82"/>
    <w:rsid w:val="00CC5540"/>
    <w:rsid w:val="00CD69EC"/>
    <w:rsid w:val="00D01196"/>
    <w:rsid w:val="00D10EF7"/>
    <w:rsid w:val="00D14479"/>
    <w:rsid w:val="00D15D3F"/>
    <w:rsid w:val="00D43CF8"/>
    <w:rsid w:val="00DA6B08"/>
    <w:rsid w:val="00DD0121"/>
    <w:rsid w:val="00DF269D"/>
    <w:rsid w:val="00DF75F5"/>
    <w:rsid w:val="00E03739"/>
    <w:rsid w:val="00E04074"/>
    <w:rsid w:val="00E34D6E"/>
    <w:rsid w:val="00E6135A"/>
    <w:rsid w:val="00E640B0"/>
    <w:rsid w:val="00E820B2"/>
    <w:rsid w:val="00E85860"/>
    <w:rsid w:val="00E878A2"/>
    <w:rsid w:val="00EB7A48"/>
    <w:rsid w:val="00EC58B2"/>
    <w:rsid w:val="00EC6575"/>
    <w:rsid w:val="00F0421A"/>
    <w:rsid w:val="00F1436D"/>
    <w:rsid w:val="00F24384"/>
    <w:rsid w:val="00F302C3"/>
    <w:rsid w:val="00F81E1F"/>
    <w:rsid w:val="00F87A76"/>
    <w:rsid w:val="00F94D4B"/>
    <w:rsid w:val="00F94EE2"/>
    <w:rsid w:val="00FB0304"/>
    <w:rsid w:val="00FB4441"/>
    <w:rsid w:val="00FB5FD7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2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6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customStyle="1" w:styleId="Akapitzlist1">
    <w:name w:val="Akapit z listą1"/>
    <w:basedOn w:val="Normal"/>
    <w:uiPriority w:val="99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DA6B08"/>
    <w:rPr>
      <w:rFonts w:cs="Calibri"/>
      <w:lang w:eastAsia="en-US"/>
    </w:rPr>
  </w:style>
  <w:style w:type="character" w:customStyle="1" w:styleId="ver8b1">
    <w:name w:val="ver8b1"/>
    <w:basedOn w:val="DefaultParagraphFont"/>
    <w:uiPriority w:val="99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sid w:val="00865CFB"/>
    <w:rPr>
      <w:rFonts w:eastAsia="Times New Roman"/>
      <w:lang w:eastAsia="en-US"/>
    </w:rPr>
  </w:style>
  <w:style w:type="paragraph" w:customStyle="1" w:styleId="Akapitzlist2">
    <w:name w:val="Akapit z listą2"/>
    <w:basedOn w:val="Normal"/>
    <w:uiPriority w:val="99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638F0"/>
    <w:rPr>
      <w:rFonts w:cs="Times New Roman"/>
      <w:color w:val="0000FF"/>
      <w:u w:val="single"/>
    </w:rPr>
  </w:style>
  <w:style w:type="paragraph" w:customStyle="1" w:styleId="Akapitzlist3">
    <w:name w:val="Akapit z listą3"/>
    <w:basedOn w:val="Normal"/>
    <w:uiPriority w:val="99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B00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0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00B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0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0B8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basedOn w:val="Normal"/>
    <w:uiPriority w:val="99"/>
    <w:rsid w:val="008256BA"/>
    <w:pPr>
      <w:suppressAutoHyphens w:val="0"/>
      <w:autoSpaceDE w:val="0"/>
      <w:autoSpaceDN w:val="0"/>
    </w:pPr>
    <w:rPr>
      <w:rFonts w:ascii="Calibri" w:eastAsia="Calibri" w:hAnsi="Calibri"/>
      <w:color w:val="000000"/>
      <w:sz w:val="24"/>
      <w:szCs w:val="24"/>
      <w:lang w:eastAsia="pl-PL"/>
    </w:rPr>
  </w:style>
  <w:style w:type="character" w:customStyle="1" w:styleId="regular">
    <w:name w:val="regular"/>
    <w:basedOn w:val="DefaultParagraphFont"/>
    <w:uiPriority w:val="99"/>
    <w:rsid w:val="0088134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87B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517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2</cp:revision>
  <dcterms:created xsi:type="dcterms:W3CDTF">2013-09-12T13:40:00Z</dcterms:created>
  <dcterms:modified xsi:type="dcterms:W3CDTF">2014-01-20T08:57:00Z</dcterms:modified>
</cp:coreProperties>
</file>