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lang w:eastAsia="pl-PL"/>
        </w:rPr>
        <w:t>Część 1</w:t>
      </w: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lang w:eastAsia="pl-PL"/>
        </w:rPr>
        <w:t>Załącznik nr 1 do SIWZ</w:t>
      </w:r>
    </w:p>
    <w:p w:rsidR="00FA66F3" w:rsidRPr="00FA66F3" w:rsidRDefault="00FA66F3" w:rsidP="00FA66F3">
      <w:pPr>
        <w:suppressAutoHyphens w:val="0"/>
        <w:ind w:left="-120"/>
        <w:jc w:val="center"/>
        <w:rPr>
          <w:b/>
          <w:lang w:eastAsia="pl-PL"/>
        </w:rPr>
      </w:pPr>
    </w:p>
    <w:p w:rsidR="00FA66F3" w:rsidRPr="00FA66F3" w:rsidRDefault="00FA66F3" w:rsidP="00FA66F3">
      <w:pPr>
        <w:suppressAutoHyphens w:val="0"/>
        <w:ind w:left="-120"/>
        <w:jc w:val="center"/>
        <w:rPr>
          <w:b/>
          <w:u w:val="single"/>
          <w:lang w:eastAsia="pl-PL"/>
        </w:rPr>
      </w:pPr>
      <w:r w:rsidRPr="00FA66F3">
        <w:rPr>
          <w:b/>
          <w:u w:val="single"/>
          <w:lang w:eastAsia="pl-PL"/>
        </w:rPr>
        <w:t>Specyfikacja techniczna zamawianego sprzętu</w:t>
      </w:r>
    </w:p>
    <w:p w:rsidR="00FA66F3" w:rsidRPr="00FA66F3" w:rsidRDefault="00FA66F3" w:rsidP="00FA66F3"/>
    <w:p w:rsidR="00FA66F3" w:rsidRPr="00FA66F3" w:rsidRDefault="00FA66F3" w:rsidP="00FA66F3">
      <w:pPr>
        <w:rPr>
          <w:b/>
        </w:rPr>
      </w:pPr>
      <w:r w:rsidRPr="00FA66F3">
        <w:rPr>
          <w:b/>
        </w:rPr>
        <w:t>Nazwa sprzętu:</w:t>
      </w:r>
      <w:r w:rsidRPr="00FA66F3">
        <w:t xml:space="preserve"> Endoskop (Uniwersytet  we Lwowie)  1 szt.</w:t>
      </w:r>
    </w:p>
    <w:p w:rsidR="00FA66F3" w:rsidRPr="00FA66F3" w:rsidRDefault="00FA66F3" w:rsidP="00FA66F3">
      <w:r w:rsidRPr="00FA66F3">
        <w:t>Nr kontraktu/poz. w kontrakcie: 3.3.33</w:t>
      </w:r>
    </w:p>
    <w:p w:rsidR="00FA66F3" w:rsidRPr="00FA66F3" w:rsidRDefault="00FA66F3" w:rsidP="00FA66F3">
      <w:r w:rsidRPr="00FA66F3">
        <w:t>Zamawiana ilość (szt.): 1 szt.,</w:t>
      </w:r>
    </w:p>
    <w:p w:rsidR="00FA66F3" w:rsidRPr="00FA66F3" w:rsidRDefault="00FA66F3" w:rsidP="00FA66F3">
      <w:r w:rsidRPr="00FA66F3">
        <w:t>Grupa i kod z CPV w ramach grupy:  33168100-6  Endoskopy, 33168000-5 Przyrządy do endoskopii</w:t>
      </w:r>
    </w:p>
    <w:tbl>
      <w:tblPr>
        <w:tblW w:w="1033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4489"/>
        <w:gridCol w:w="1232"/>
        <w:gridCol w:w="4120"/>
      </w:tblGrid>
      <w:tr w:rsidR="00FA66F3" w:rsidRPr="00FA66F3" w:rsidTr="00F52CDA">
        <w:trPr>
          <w:trHeight w:val="799"/>
        </w:trPr>
        <w:tc>
          <w:tcPr>
            <w:tcW w:w="1033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A66F3" w:rsidRPr="00FA66F3" w:rsidRDefault="00FA66F3" w:rsidP="00F52CDA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1. Zamawiający:</w:t>
            </w:r>
            <w:r w:rsidRPr="00FA66F3">
              <w:rPr>
                <w:b/>
              </w:rPr>
              <w:t xml:space="preserve"> Uniwersytet Przyrodniczy w Lublinie, Wydział Medycyny Weterynaryjnej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FA66F3">
              <w:t>2.</w:t>
            </w:r>
            <w:r w:rsidRPr="00FA66F3">
              <w:rPr>
                <w:lang w:eastAsia="pl-PL"/>
              </w:rPr>
              <w:t xml:space="preserve"> Osoba do kontaktu:  </w:t>
            </w:r>
            <w:r w:rsidRPr="00FA66F3">
              <w:rPr>
                <w:b/>
                <w:u w:val="single"/>
                <w:lang w:eastAsia="pl-PL"/>
              </w:rPr>
              <w:t>dr Krzysztof Buczek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lang w:eastAsia="pl-PL"/>
              </w:rPr>
            </w:pPr>
            <w:r w:rsidRPr="00FA66F3">
              <w:rPr>
                <w:lang w:eastAsia="pl-PL"/>
              </w:rPr>
              <w:t xml:space="preserve">telefon stacjonarny: 81 4456566,  mail: </w:t>
            </w:r>
            <w:hyperlink r:id="rId8" w:history="1">
              <w:r w:rsidRPr="00FA66F3">
                <w:rPr>
                  <w:rStyle w:val="Hipercze"/>
                  <w:lang w:eastAsia="pl-PL"/>
                </w:rPr>
                <w:t>kabuczek@o2.pl</w:t>
              </w:r>
            </w:hyperlink>
          </w:p>
          <w:p w:rsidR="00FA66F3" w:rsidRPr="00FA66F3" w:rsidRDefault="00FA66F3" w:rsidP="00F52CDA">
            <w:pPr>
              <w:keepNext/>
              <w:numPr>
                <w:ilvl w:val="0"/>
                <w:numId w:val="1"/>
              </w:numPr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Miejsce dostawy:</w:t>
            </w:r>
            <w:r w:rsidRPr="00FA66F3">
              <w:rPr>
                <w:b/>
              </w:rPr>
              <w:t xml:space="preserve"> ul. Głęboka 30, 20612 Lublin</w:t>
            </w:r>
          </w:p>
          <w:p w:rsidR="00FA66F3" w:rsidRPr="00FA66F3" w:rsidRDefault="00FA66F3" w:rsidP="00F52CDA">
            <w:pPr>
              <w:ind w:left="170" w:hanging="170"/>
            </w:pPr>
            <w:r w:rsidRPr="00FA66F3">
              <w:t xml:space="preserve">Nazwa jednostki: </w:t>
            </w:r>
            <w:r w:rsidRPr="00FA66F3">
              <w:rPr>
                <w:rStyle w:val="Pogrubienie"/>
              </w:rPr>
              <w:t>Innowacyjne Centrum Patologii i Terapii Zwierząt</w:t>
            </w:r>
          </w:p>
          <w:p w:rsidR="00FA66F3" w:rsidRPr="00FA66F3" w:rsidRDefault="00FA66F3" w:rsidP="00F52CDA">
            <w:pPr>
              <w:ind w:left="170" w:hanging="170"/>
            </w:pPr>
            <w:r w:rsidRPr="00FA66F3">
              <w:t>pokój/pomieszczenie</w:t>
            </w:r>
          </w:p>
        </w:tc>
      </w:tr>
      <w:tr w:rsidR="00FA66F3" w:rsidRPr="00FA66F3" w:rsidTr="00F52CDA">
        <w:tblPrEx>
          <w:tblLook w:val="0000" w:firstRow="0" w:lastRow="0" w:firstColumn="0" w:lastColumn="0" w:noHBand="0" w:noVBand="0"/>
        </w:tblPrEx>
        <w:tc>
          <w:tcPr>
            <w:tcW w:w="494" w:type="dxa"/>
          </w:tcPr>
          <w:p w:rsidR="00FA66F3" w:rsidRPr="00FA66F3" w:rsidRDefault="00FA66F3" w:rsidP="00F52CDA">
            <w:pPr>
              <w:jc w:val="center"/>
              <w:rPr>
                <w:b/>
                <w:bCs/>
              </w:rPr>
            </w:pPr>
            <w:r w:rsidRPr="00FA66F3">
              <w:rPr>
                <w:b/>
                <w:bCs/>
              </w:rPr>
              <w:t>Lp.</w:t>
            </w:r>
          </w:p>
        </w:tc>
        <w:tc>
          <w:tcPr>
            <w:tcW w:w="4489" w:type="dxa"/>
          </w:tcPr>
          <w:p w:rsidR="00FA66F3" w:rsidRPr="00FA66F3" w:rsidRDefault="00FA66F3" w:rsidP="00F52CDA">
            <w:pPr>
              <w:jc w:val="center"/>
              <w:rPr>
                <w:b/>
                <w:bCs/>
              </w:rPr>
            </w:pPr>
            <w:r w:rsidRPr="00FA66F3">
              <w:rPr>
                <w:b/>
                <w:bCs/>
              </w:rPr>
              <w:t>OPIS / PARAMETRY WYMAGANE</w:t>
            </w:r>
          </w:p>
        </w:tc>
        <w:tc>
          <w:tcPr>
            <w:tcW w:w="1232" w:type="dxa"/>
          </w:tcPr>
          <w:p w:rsidR="00FA66F3" w:rsidRPr="00FA66F3" w:rsidRDefault="00FA66F3" w:rsidP="00F52CDA">
            <w:pPr>
              <w:jc w:val="center"/>
              <w:rPr>
                <w:b/>
                <w:bCs/>
              </w:rPr>
            </w:pPr>
            <w:r w:rsidRPr="00FA66F3">
              <w:rPr>
                <w:b/>
                <w:bCs/>
              </w:rPr>
              <w:t>Wymogi graniczne</w:t>
            </w:r>
          </w:p>
          <w:p w:rsidR="00FA66F3" w:rsidRPr="00FA66F3" w:rsidRDefault="00FA66F3" w:rsidP="00F52CDA">
            <w:pPr>
              <w:jc w:val="center"/>
              <w:rPr>
                <w:b/>
                <w:bCs/>
              </w:rPr>
            </w:pPr>
            <w:r w:rsidRPr="00FA66F3">
              <w:rPr>
                <w:b/>
                <w:bCs/>
              </w:rPr>
              <w:t>TAK/ NIE</w:t>
            </w:r>
          </w:p>
        </w:tc>
        <w:tc>
          <w:tcPr>
            <w:tcW w:w="4120" w:type="dxa"/>
          </w:tcPr>
          <w:p w:rsidR="00FA66F3" w:rsidRPr="00FA66F3" w:rsidRDefault="00FA66F3" w:rsidP="00F52CDA">
            <w:pPr>
              <w:jc w:val="center"/>
              <w:rPr>
                <w:b/>
                <w:bCs/>
              </w:rPr>
            </w:pPr>
            <w:r w:rsidRPr="00FA66F3">
              <w:rPr>
                <w:b/>
                <w:bCs/>
              </w:rPr>
              <w:t>Parametry oferowane</w:t>
            </w:r>
          </w:p>
          <w:p w:rsidR="00FA66F3" w:rsidRPr="00FA66F3" w:rsidRDefault="00FA66F3" w:rsidP="00F52CDA">
            <w:pPr>
              <w:jc w:val="center"/>
              <w:rPr>
                <w:b/>
                <w:bCs/>
              </w:rPr>
            </w:pPr>
            <w:r w:rsidRPr="00FA66F3">
              <w:rPr>
                <w:b/>
                <w:bCs/>
              </w:rPr>
              <w:t>/podać zakresy lub opisać?</w:t>
            </w:r>
          </w:p>
        </w:tc>
      </w:tr>
      <w:tr w:rsidR="00FA66F3" w:rsidRPr="00FA66F3" w:rsidTr="00F52CDA">
        <w:tblPrEx>
          <w:tblLook w:val="0000" w:firstRow="0" w:lastRow="0" w:firstColumn="0" w:lastColumn="0" w:noHBand="0" w:noVBand="0"/>
        </w:tblPrEx>
        <w:tc>
          <w:tcPr>
            <w:tcW w:w="494" w:type="dxa"/>
          </w:tcPr>
          <w:p w:rsidR="00FA66F3" w:rsidRPr="00FA66F3" w:rsidRDefault="00FA66F3" w:rsidP="00F52CDA">
            <w:pPr>
              <w:jc w:val="center"/>
            </w:pPr>
            <w:r w:rsidRPr="00FA66F3">
              <w:t>1</w:t>
            </w:r>
          </w:p>
        </w:tc>
        <w:tc>
          <w:tcPr>
            <w:tcW w:w="4489" w:type="dxa"/>
          </w:tcPr>
          <w:p w:rsidR="00FA66F3" w:rsidRPr="00FA66F3" w:rsidRDefault="00FA66F3" w:rsidP="00F52CDA">
            <w:r w:rsidRPr="00FA66F3">
              <w:t>Oferent / Producent</w:t>
            </w:r>
          </w:p>
        </w:tc>
        <w:tc>
          <w:tcPr>
            <w:tcW w:w="1232" w:type="dxa"/>
          </w:tcPr>
          <w:p w:rsidR="00FA66F3" w:rsidRPr="00FA66F3" w:rsidRDefault="00FA66F3" w:rsidP="00F52CDA">
            <w:pPr>
              <w:jc w:val="center"/>
            </w:pPr>
            <w:r w:rsidRPr="00FA66F3">
              <w:t>Podać</w:t>
            </w:r>
          </w:p>
        </w:tc>
        <w:tc>
          <w:tcPr>
            <w:tcW w:w="4120" w:type="dxa"/>
          </w:tcPr>
          <w:p w:rsidR="00FA66F3" w:rsidRPr="00FA66F3" w:rsidRDefault="00FA66F3" w:rsidP="00F52CDA">
            <w:pPr>
              <w:jc w:val="center"/>
            </w:pPr>
          </w:p>
        </w:tc>
      </w:tr>
      <w:tr w:rsidR="00FA66F3" w:rsidRPr="00FA66F3" w:rsidTr="00F52CDA">
        <w:tblPrEx>
          <w:tblLook w:val="0000" w:firstRow="0" w:lastRow="0" w:firstColumn="0" w:lastColumn="0" w:noHBand="0" w:noVBand="0"/>
        </w:tblPrEx>
        <w:tc>
          <w:tcPr>
            <w:tcW w:w="494" w:type="dxa"/>
          </w:tcPr>
          <w:p w:rsidR="00FA66F3" w:rsidRPr="00FA66F3" w:rsidRDefault="00FA66F3" w:rsidP="00F52CDA">
            <w:pPr>
              <w:jc w:val="center"/>
            </w:pPr>
            <w:r w:rsidRPr="00FA66F3">
              <w:t>2</w:t>
            </w:r>
          </w:p>
        </w:tc>
        <w:tc>
          <w:tcPr>
            <w:tcW w:w="4489" w:type="dxa"/>
          </w:tcPr>
          <w:p w:rsidR="00FA66F3" w:rsidRPr="00FA66F3" w:rsidRDefault="00FA66F3" w:rsidP="00F52CDA">
            <w:r w:rsidRPr="00FA66F3">
              <w:t>Nazwa i typ</w:t>
            </w:r>
          </w:p>
        </w:tc>
        <w:tc>
          <w:tcPr>
            <w:tcW w:w="1232" w:type="dxa"/>
          </w:tcPr>
          <w:p w:rsidR="00FA66F3" w:rsidRPr="00FA66F3" w:rsidRDefault="00FA66F3" w:rsidP="00F52CDA">
            <w:pPr>
              <w:jc w:val="center"/>
            </w:pPr>
            <w:r w:rsidRPr="00FA66F3">
              <w:t>Podać</w:t>
            </w:r>
          </w:p>
        </w:tc>
        <w:tc>
          <w:tcPr>
            <w:tcW w:w="4120" w:type="dxa"/>
          </w:tcPr>
          <w:p w:rsidR="00FA66F3" w:rsidRPr="00FA66F3" w:rsidRDefault="00FA66F3" w:rsidP="00F52CDA">
            <w:pPr>
              <w:jc w:val="center"/>
            </w:pPr>
          </w:p>
        </w:tc>
      </w:tr>
      <w:tr w:rsidR="00FA66F3" w:rsidRPr="00FA66F3" w:rsidTr="00F52CDA">
        <w:tblPrEx>
          <w:tblLook w:val="0000" w:firstRow="0" w:lastRow="0" w:firstColumn="0" w:lastColumn="0" w:noHBand="0" w:noVBand="0"/>
        </w:tblPrEx>
        <w:tc>
          <w:tcPr>
            <w:tcW w:w="494" w:type="dxa"/>
          </w:tcPr>
          <w:p w:rsidR="00FA66F3" w:rsidRPr="00FA66F3" w:rsidRDefault="00FA66F3" w:rsidP="00F52CDA">
            <w:pPr>
              <w:jc w:val="center"/>
            </w:pPr>
            <w:r w:rsidRPr="00FA66F3">
              <w:t>3</w:t>
            </w:r>
          </w:p>
        </w:tc>
        <w:tc>
          <w:tcPr>
            <w:tcW w:w="4489" w:type="dxa"/>
          </w:tcPr>
          <w:p w:rsidR="00FA66F3" w:rsidRPr="00FA66F3" w:rsidRDefault="00FA66F3" w:rsidP="00F52CDA">
            <w:r w:rsidRPr="00FA66F3">
              <w:t>Kraj pochodzenia</w:t>
            </w:r>
          </w:p>
        </w:tc>
        <w:tc>
          <w:tcPr>
            <w:tcW w:w="1232" w:type="dxa"/>
          </w:tcPr>
          <w:p w:rsidR="00FA66F3" w:rsidRPr="00FA66F3" w:rsidRDefault="00FA66F3" w:rsidP="00F52CDA">
            <w:pPr>
              <w:jc w:val="center"/>
            </w:pPr>
            <w:r w:rsidRPr="00FA66F3">
              <w:t>Podać</w:t>
            </w:r>
          </w:p>
        </w:tc>
        <w:tc>
          <w:tcPr>
            <w:tcW w:w="4120" w:type="dxa"/>
          </w:tcPr>
          <w:p w:rsidR="00FA66F3" w:rsidRPr="00FA66F3" w:rsidRDefault="00FA66F3" w:rsidP="00F52CDA">
            <w:pPr>
              <w:jc w:val="center"/>
            </w:pPr>
          </w:p>
        </w:tc>
      </w:tr>
      <w:tr w:rsidR="00FA66F3" w:rsidRPr="00FA66F3" w:rsidTr="00F52CDA">
        <w:tblPrEx>
          <w:tblLook w:val="0000" w:firstRow="0" w:lastRow="0" w:firstColumn="0" w:lastColumn="0" w:noHBand="0" w:noVBand="0"/>
        </w:tblPrEx>
        <w:tc>
          <w:tcPr>
            <w:tcW w:w="10335" w:type="dxa"/>
            <w:gridSpan w:val="4"/>
          </w:tcPr>
          <w:p w:rsidR="00FA66F3" w:rsidRPr="00FA66F3" w:rsidRDefault="00FA66F3" w:rsidP="00F52CDA">
            <w:pPr>
              <w:jc w:val="center"/>
              <w:rPr>
                <w:b/>
              </w:rPr>
            </w:pPr>
            <w:r w:rsidRPr="00FA66F3">
              <w:rPr>
                <w:b/>
              </w:rPr>
              <w:t xml:space="preserve">VIDEOGASTROSKOP </w:t>
            </w:r>
          </w:p>
          <w:p w:rsidR="00FA66F3" w:rsidRPr="00FA66F3" w:rsidRDefault="00FA66F3" w:rsidP="00F52CDA">
            <w:pPr>
              <w:jc w:val="center"/>
            </w:pPr>
          </w:p>
        </w:tc>
      </w:tr>
      <w:tr w:rsidR="00FA66F3" w:rsidRPr="00FA66F3" w:rsidTr="00F52CDA">
        <w:tblPrEx>
          <w:tblLook w:val="0000" w:firstRow="0" w:lastRow="0" w:firstColumn="0" w:lastColumn="0" w:noHBand="0" w:noVBand="0"/>
        </w:tblPrEx>
        <w:tc>
          <w:tcPr>
            <w:tcW w:w="494" w:type="dxa"/>
          </w:tcPr>
          <w:p w:rsidR="00FA66F3" w:rsidRPr="00FA66F3" w:rsidRDefault="00FA66F3" w:rsidP="00F52CDA">
            <w:pPr>
              <w:jc w:val="center"/>
            </w:pPr>
            <w:r w:rsidRPr="00FA66F3">
              <w:t>4</w:t>
            </w:r>
          </w:p>
        </w:tc>
        <w:tc>
          <w:tcPr>
            <w:tcW w:w="4489" w:type="dxa"/>
          </w:tcPr>
          <w:p w:rsidR="00FA66F3" w:rsidRPr="00FA66F3" w:rsidRDefault="00FA66F3" w:rsidP="00F52CDA">
            <w:pPr>
              <w:rPr>
                <w:vertAlign w:val="superscript"/>
              </w:rPr>
            </w:pPr>
            <w:r w:rsidRPr="00FA66F3">
              <w:t>Kąt obserwacji min 140</w:t>
            </w:r>
            <w:r w:rsidRPr="00FA66F3">
              <w:rPr>
                <w:vertAlign w:val="superscript"/>
              </w:rPr>
              <w:t>0</w:t>
            </w:r>
          </w:p>
        </w:tc>
        <w:tc>
          <w:tcPr>
            <w:tcW w:w="1232" w:type="dxa"/>
          </w:tcPr>
          <w:p w:rsidR="00FA66F3" w:rsidRPr="00FA66F3" w:rsidRDefault="00FA66F3" w:rsidP="00F52CDA">
            <w:pPr>
              <w:jc w:val="center"/>
            </w:pPr>
            <w:r w:rsidRPr="00FA66F3">
              <w:t>Tak</w:t>
            </w:r>
          </w:p>
        </w:tc>
        <w:tc>
          <w:tcPr>
            <w:tcW w:w="4120" w:type="dxa"/>
          </w:tcPr>
          <w:p w:rsidR="00FA66F3" w:rsidRPr="00FA66F3" w:rsidRDefault="00FA66F3" w:rsidP="00F52CDA">
            <w:pPr>
              <w:jc w:val="center"/>
            </w:pPr>
          </w:p>
        </w:tc>
      </w:tr>
      <w:tr w:rsidR="00FA66F3" w:rsidRPr="00FA66F3" w:rsidTr="00F52CDA">
        <w:tblPrEx>
          <w:tblLook w:val="0000" w:firstRow="0" w:lastRow="0" w:firstColumn="0" w:lastColumn="0" w:noHBand="0" w:noVBand="0"/>
        </w:tblPrEx>
        <w:tc>
          <w:tcPr>
            <w:tcW w:w="494" w:type="dxa"/>
          </w:tcPr>
          <w:p w:rsidR="00FA66F3" w:rsidRPr="00FA66F3" w:rsidRDefault="00FA66F3" w:rsidP="00F52CDA">
            <w:pPr>
              <w:jc w:val="center"/>
            </w:pPr>
            <w:r w:rsidRPr="00FA66F3">
              <w:t>5</w:t>
            </w:r>
          </w:p>
        </w:tc>
        <w:tc>
          <w:tcPr>
            <w:tcW w:w="4489" w:type="dxa"/>
          </w:tcPr>
          <w:p w:rsidR="00FA66F3" w:rsidRPr="00FA66F3" w:rsidRDefault="00FA66F3" w:rsidP="00F52CDA">
            <w:r w:rsidRPr="00FA66F3">
              <w:t>Głębia ostrości min 3-100 mm</w:t>
            </w:r>
          </w:p>
        </w:tc>
        <w:tc>
          <w:tcPr>
            <w:tcW w:w="1232" w:type="dxa"/>
          </w:tcPr>
          <w:p w:rsidR="00FA66F3" w:rsidRPr="00FA66F3" w:rsidRDefault="00FA66F3" w:rsidP="00F52CDA">
            <w:pPr>
              <w:jc w:val="center"/>
            </w:pPr>
            <w:r w:rsidRPr="00FA66F3">
              <w:t>Tak</w:t>
            </w:r>
          </w:p>
        </w:tc>
        <w:tc>
          <w:tcPr>
            <w:tcW w:w="4120" w:type="dxa"/>
          </w:tcPr>
          <w:p w:rsidR="00FA66F3" w:rsidRPr="00FA66F3" w:rsidRDefault="00FA66F3" w:rsidP="00F52CDA">
            <w:pPr>
              <w:jc w:val="center"/>
            </w:pPr>
          </w:p>
        </w:tc>
      </w:tr>
      <w:tr w:rsidR="00FA66F3" w:rsidRPr="00FA66F3" w:rsidTr="00F52CDA">
        <w:tblPrEx>
          <w:tblLook w:val="0000" w:firstRow="0" w:lastRow="0" w:firstColumn="0" w:lastColumn="0" w:noHBand="0" w:noVBand="0"/>
        </w:tblPrEx>
        <w:tc>
          <w:tcPr>
            <w:tcW w:w="494" w:type="dxa"/>
          </w:tcPr>
          <w:p w:rsidR="00FA66F3" w:rsidRPr="00FA66F3" w:rsidRDefault="00FA66F3" w:rsidP="00F52CDA">
            <w:pPr>
              <w:jc w:val="center"/>
            </w:pPr>
            <w:r w:rsidRPr="00FA66F3">
              <w:t>6</w:t>
            </w:r>
          </w:p>
        </w:tc>
        <w:tc>
          <w:tcPr>
            <w:tcW w:w="4489" w:type="dxa"/>
          </w:tcPr>
          <w:p w:rsidR="00FA66F3" w:rsidRPr="00FA66F3" w:rsidRDefault="00FA66F3" w:rsidP="00F52CDA">
            <w:r w:rsidRPr="00FA66F3">
              <w:t>Średnica zewnętrzna wziernika: max 5,9 mm</w:t>
            </w:r>
          </w:p>
        </w:tc>
        <w:tc>
          <w:tcPr>
            <w:tcW w:w="1232" w:type="dxa"/>
          </w:tcPr>
          <w:p w:rsidR="00FA66F3" w:rsidRPr="00FA66F3" w:rsidRDefault="00FA66F3" w:rsidP="00F52CDA">
            <w:pPr>
              <w:jc w:val="center"/>
            </w:pPr>
            <w:r w:rsidRPr="00FA66F3">
              <w:t>Tak</w:t>
            </w:r>
          </w:p>
        </w:tc>
        <w:tc>
          <w:tcPr>
            <w:tcW w:w="4120" w:type="dxa"/>
          </w:tcPr>
          <w:p w:rsidR="00FA66F3" w:rsidRPr="00FA66F3" w:rsidRDefault="00FA66F3" w:rsidP="00F52CDA">
            <w:pPr>
              <w:jc w:val="center"/>
            </w:pPr>
          </w:p>
        </w:tc>
      </w:tr>
      <w:tr w:rsidR="00FA66F3" w:rsidRPr="00FA66F3" w:rsidTr="00F52CDA">
        <w:tblPrEx>
          <w:tblLook w:val="0000" w:firstRow="0" w:lastRow="0" w:firstColumn="0" w:lastColumn="0" w:noHBand="0" w:noVBand="0"/>
        </w:tblPrEx>
        <w:tc>
          <w:tcPr>
            <w:tcW w:w="494" w:type="dxa"/>
          </w:tcPr>
          <w:p w:rsidR="00FA66F3" w:rsidRPr="00FA66F3" w:rsidRDefault="00FA66F3" w:rsidP="00F52CDA">
            <w:pPr>
              <w:jc w:val="center"/>
            </w:pPr>
            <w:r w:rsidRPr="00FA66F3">
              <w:t>7</w:t>
            </w:r>
          </w:p>
        </w:tc>
        <w:tc>
          <w:tcPr>
            <w:tcW w:w="4489" w:type="dxa"/>
          </w:tcPr>
          <w:p w:rsidR="00FA66F3" w:rsidRPr="00FA66F3" w:rsidRDefault="00FA66F3" w:rsidP="00F52CDA">
            <w:r w:rsidRPr="00FA66F3">
              <w:t>Długość robocza min 1050 mm</w:t>
            </w:r>
          </w:p>
        </w:tc>
        <w:tc>
          <w:tcPr>
            <w:tcW w:w="1232" w:type="dxa"/>
          </w:tcPr>
          <w:p w:rsidR="00FA66F3" w:rsidRPr="00FA66F3" w:rsidRDefault="00FA66F3" w:rsidP="00F52CDA">
            <w:pPr>
              <w:jc w:val="center"/>
            </w:pPr>
            <w:r w:rsidRPr="00FA66F3">
              <w:t>Tak</w:t>
            </w:r>
          </w:p>
        </w:tc>
        <w:tc>
          <w:tcPr>
            <w:tcW w:w="4120" w:type="dxa"/>
          </w:tcPr>
          <w:p w:rsidR="00FA66F3" w:rsidRPr="00FA66F3" w:rsidRDefault="00FA66F3" w:rsidP="00F52CDA">
            <w:pPr>
              <w:jc w:val="center"/>
            </w:pPr>
          </w:p>
        </w:tc>
      </w:tr>
      <w:tr w:rsidR="00FA66F3" w:rsidRPr="00FA66F3" w:rsidTr="00F52CDA">
        <w:tblPrEx>
          <w:tblLook w:val="0000" w:firstRow="0" w:lastRow="0" w:firstColumn="0" w:lastColumn="0" w:noHBand="0" w:noVBand="0"/>
        </w:tblPrEx>
        <w:tc>
          <w:tcPr>
            <w:tcW w:w="494" w:type="dxa"/>
          </w:tcPr>
          <w:p w:rsidR="00FA66F3" w:rsidRPr="00FA66F3" w:rsidRDefault="00FA66F3" w:rsidP="00F52CDA">
            <w:pPr>
              <w:jc w:val="center"/>
            </w:pPr>
            <w:r w:rsidRPr="00FA66F3">
              <w:t>8</w:t>
            </w:r>
          </w:p>
        </w:tc>
        <w:tc>
          <w:tcPr>
            <w:tcW w:w="4489" w:type="dxa"/>
          </w:tcPr>
          <w:p w:rsidR="00FA66F3" w:rsidRPr="00FA66F3" w:rsidRDefault="00FA66F3" w:rsidP="00F52CDA">
            <w:r w:rsidRPr="00FA66F3">
              <w:t>Średnica zewnętrzna końcówki endoskopu: min 5,9 mm</w:t>
            </w:r>
          </w:p>
        </w:tc>
        <w:tc>
          <w:tcPr>
            <w:tcW w:w="1232" w:type="dxa"/>
          </w:tcPr>
          <w:p w:rsidR="00FA66F3" w:rsidRPr="00FA66F3" w:rsidRDefault="00FA66F3" w:rsidP="00F52CDA">
            <w:pPr>
              <w:jc w:val="center"/>
            </w:pPr>
            <w:r w:rsidRPr="00FA66F3">
              <w:t>Tak</w:t>
            </w:r>
          </w:p>
        </w:tc>
        <w:tc>
          <w:tcPr>
            <w:tcW w:w="4120" w:type="dxa"/>
          </w:tcPr>
          <w:p w:rsidR="00FA66F3" w:rsidRPr="00FA66F3" w:rsidRDefault="00FA66F3" w:rsidP="00F52CDA">
            <w:pPr>
              <w:jc w:val="center"/>
            </w:pPr>
          </w:p>
        </w:tc>
      </w:tr>
      <w:tr w:rsidR="00FA66F3" w:rsidRPr="00FA66F3" w:rsidTr="00F52CDA">
        <w:tblPrEx>
          <w:tblLook w:val="0000" w:firstRow="0" w:lastRow="0" w:firstColumn="0" w:lastColumn="0" w:noHBand="0" w:noVBand="0"/>
        </w:tblPrEx>
        <w:tc>
          <w:tcPr>
            <w:tcW w:w="494" w:type="dxa"/>
          </w:tcPr>
          <w:p w:rsidR="00FA66F3" w:rsidRPr="00FA66F3" w:rsidRDefault="00FA66F3" w:rsidP="00F52CDA">
            <w:pPr>
              <w:jc w:val="center"/>
            </w:pPr>
            <w:r w:rsidRPr="00FA66F3">
              <w:t>9</w:t>
            </w:r>
          </w:p>
        </w:tc>
        <w:tc>
          <w:tcPr>
            <w:tcW w:w="4489" w:type="dxa"/>
          </w:tcPr>
          <w:p w:rsidR="00FA66F3" w:rsidRPr="00FA66F3" w:rsidRDefault="00FA66F3" w:rsidP="00F52CDA">
            <w:r w:rsidRPr="00FA66F3">
              <w:t>Średnica kanału roboczego: max 2,0 mm</w:t>
            </w:r>
          </w:p>
        </w:tc>
        <w:tc>
          <w:tcPr>
            <w:tcW w:w="1232" w:type="dxa"/>
          </w:tcPr>
          <w:p w:rsidR="00FA66F3" w:rsidRPr="00FA66F3" w:rsidRDefault="00FA66F3" w:rsidP="00F52CDA">
            <w:pPr>
              <w:jc w:val="center"/>
            </w:pPr>
            <w:r w:rsidRPr="00FA66F3">
              <w:t>Tak</w:t>
            </w:r>
          </w:p>
        </w:tc>
        <w:tc>
          <w:tcPr>
            <w:tcW w:w="4120" w:type="dxa"/>
          </w:tcPr>
          <w:p w:rsidR="00FA66F3" w:rsidRPr="00FA66F3" w:rsidRDefault="00FA66F3" w:rsidP="00F52CDA">
            <w:pPr>
              <w:jc w:val="center"/>
            </w:pPr>
          </w:p>
        </w:tc>
      </w:tr>
      <w:tr w:rsidR="00FA66F3" w:rsidRPr="00FA66F3" w:rsidTr="00F52CDA">
        <w:tblPrEx>
          <w:tblLook w:val="0000" w:firstRow="0" w:lastRow="0" w:firstColumn="0" w:lastColumn="0" w:noHBand="0" w:noVBand="0"/>
        </w:tblPrEx>
        <w:tc>
          <w:tcPr>
            <w:tcW w:w="494" w:type="dxa"/>
          </w:tcPr>
          <w:p w:rsidR="00FA66F3" w:rsidRPr="00FA66F3" w:rsidRDefault="00FA66F3" w:rsidP="00F52CDA">
            <w:pPr>
              <w:jc w:val="center"/>
            </w:pPr>
            <w:r w:rsidRPr="00FA66F3">
              <w:t>10</w:t>
            </w:r>
          </w:p>
        </w:tc>
        <w:tc>
          <w:tcPr>
            <w:tcW w:w="4489" w:type="dxa"/>
          </w:tcPr>
          <w:p w:rsidR="00FA66F3" w:rsidRPr="00FA66F3" w:rsidRDefault="00FA66F3" w:rsidP="00F52CDA">
            <w:r w:rsidRPr="00FA66F3">
              <w:t>Kąt zagięcia końcówki endoskopu:</w:t>
            </w:r>
          </w:p>
          <w:p w:rsidR="00FA66F3" w:rsidRPr="00FA66F3" w:rsidRDefault="00FA66F3" w:rsidP="00F52CDA">
            <w:pPr>
              <w:rPr>
                <w:vertAlign w:val="superscript"/>
              </w:rPr>
            </w:pPr>
            <w:r w:rsidRPr="00FA66F3">
              <w:t>-w górę.  210</w:t>
            </w:r>
            <w:r w:rsidRPr="00FA66F3">
              <w:rPr>
                <w:vertAlign w:val="superscript"/>
              </w:rPr>
              <w:t>0</w:t>
            </w:r>
          </w:p>
          <w:p w:rsidR="00FA66F3" w:rsidRPr="00FA66F3" w:rsidRDefault="00FA66F3" w:rsidP="00F52CDA">
            <w:pPr>
              <w:rPr>
                <w:vertAlign w:val="superscript"/>
              </w:rPr>
            </w:pPr>
            <w:r w:rsidRPr="00FA66F3">
              <w:t>-w dół.  90</w:t>
            </w:r>
            <w:r w:rsidRPr="00FA66F3">
              <w:rPr>
                <w:vertAlign w:val="superscript"/>
              </w:rPr>
              <w:t>0</w:t>
            </w:r>
          </w:p>
          <w:p w:rsidR="00FA66F3" w:rsidRPr="00FA66F3" w:rsidRDefault="00FA66F3" w:rsidP="00F52CDA">
            <w:pPr>
              <w:rPr>
                <w:vertAlign w:val="superscript"/>
              </w:rPr>
            </w:pPr>
            <w:r w:rsidRPr="00FA66F3">
              <w:t>-w lewo .100</w:t>
            </w:r>
            <w:r w:rsidRPr="00FA66F3">
              <w:rPr>
                <w:vertAlign w:val="superscript"/>
              </w:rPr>
              <w:t>0</w:t>
            </w:r>
          </w:p>
          <w:p w:rsidR="00FA66F3" w:rsidRPr="00FA66F3" w:rsidRDefault="00FA66F3" w:rsidP="00F52CDA">
            <w:r w:rsidRPr="00FA66F3">
              <w:t>-w prawo 100</w:t>
            </w:r>
            <w:r w:rsidRPr="00FA66F3">
              <w:rPr>
                <w:vertAlign w:val="superscript"/>
              </w:rPr>
              <w:t>0</w:t>
            </w:r>
          </w:p>
        </w:tc>
        <w:tc>
          <w:tcPr>
            <w:tcW w:w="1232" w:type="dxa"/>
          </w:tcPr>
          <w:p w:rsidR="00FA66F3" w:rsidRPr="00FA66F3" w:rsidRDefault="00FA66F3" w:rsidP="00F52CDA">
            <w:pPr>
              <w:jc w:val="center"/>
            </w:pPr>
          </w:p>
          <w:p w:rsidR="00FA66F3" w:rsidRPr="00FA66F3" w:rsidRDefault="00FA66F3" w:rsidP="00F52CDA">
            <w:pPr>
              <w:jc w:val="center"/>
            </w:pPr>
            <w:r w:rsidRPr="00FA66F3">
              <w:t>Tak</w:t>
            </w:r>
          </w:p>
        </w:tc>
        <w:tc>
          <w:tcPr>
            <w:tcW w:w="4120" w:type="dxa"/>
          </w:tcPr>
          <w:p w:rsidR="00FA66F3" w:rsidRPr="00FA66F3" w:rsidRDefault="00FA66F3" w:rsidP="00F52CDA">
            <w:pPr>
              <w:jc w:val="center"/>
            </w:pPr>
          </w:p>
        </w:tc>
      </w:tr>
      <w:tr w:rsidR="00FA66F3" w:rsidRPr="00FA66F3" w:rsidTr="00F52CDA">
        <w:tblPrEx>
          <w:tblLook w:val="0000" w:firstRow="0" w:lastRow="0" w:firstColumn="0" w:lastColumn="0" w:noHBand="0" w:noVBand="0"/>
        </w:tblPrEx>
        <w:tc>
          <w:tcPr>
            <w:tcW w:w="494" w:type="dxa"/>
          </w:tcPr>
          <w:p w:rsidR="00FA66F3" w:rsidRPr="00FA66F3" w:rsidRDefault="00FA66F3" w:rsidP="00F52CDA">
            <w:pPr>
              <w:jc w:val="center"/>
            </w:pPr>
            <w:r w:rsidRPr="00FA66F3">
              <w:t>11</w:t>
            </w:r>
          </w:p>
        </w:tc>
        <w:tc>
          <w:tcPr>
            <w:tcW w:w="4489" w:type="dxa"/>
          </w:tcPr>
          <w:p w:rsidR="00FA66F3" w:rsidRPr="00FA66F3" w:rsidRDefault="00FA66F3" w:rsidP="00F52CDA">
            <w:r w:rsidRPr="00FA66F3">
              <w:t>Aparat kompatybilny z procesorem obrazu EPX-2500 HD będącym na wyposażeniu pracowni</w:t>
            </w:r>
          </w:p>
        </w:tc>
        <w:tc>
          <w:tcPr>
            <w:tcW w:w="1232" w:type="dxa"/>
          </w:tcPr>
          <w:p w:rsidR="00FA66F3" w:rsidRPr="00FA66F3" w:rsidRDefault="00FA66F3" w:rsidP="00F52CDA">
            <w:pPr>
              <w:jc w:val="center"/>
            </w:pPr>
          </w:p>
          <w:p w:rsidR="00FA66F3" w:rsidRPr="00FA66F3" w:rsidRDefault="00FA66F3" w:rsidP="00F52CDA">
            <w:pPr>
              <w:jc w:val="center"/>
            </w:pPr>
            <w:r w:rsidRPr="00FA66F3">
              <w:t>Tak</w:t>
            </w:r>
          </w:p>
        </w:tc>
        <w:tc>
          <w:tcPr>
            <w:tcW w:w="4120" w:type="dxa"/>
          </w:tcPr>
          <w:p w:rsidR="00FA66F3" w:rsidRPr="00FA66F3" w:rsidRDefault="00FA66F3" w:rsidP="00F52CDA">
            <w:pPr>
              <w:jc w:val="center"/>
            </w:pPr>
          </w:p>
        </w:tc>
      </w:tr>
    </w:tbl>
    <w:p w:rsidR="00FA66F3" w:rsidRPr="00FA66F3" w:rsidRDefault="00FA66F3" w:rsidP="00FA66F3">
      <w:pPr>
        <w:jc w:val="center"/>
        <w:rPr>
          <w:b/>
        </w:rPr>
      </w:pPr>
    </w:p>
    <w:tbl>
      <w:tblPr>
        <w:tblW w:w="10440" w:type="dxa"/>
        <w:tblInd w:w="3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FA66F3" w:rsidRPr="00FA66F3" w:rsidTr="00F52CDA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r w:rsidRPr="00FA66F3">
              <w:t>Gwarancja min. 24 miesiące.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Tak, podać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F3" w:rsidRPr="00FA66F3" w:rsidRDefault="00FA66F3" w:rsidP="00F52CDA">
            <w:pPr>
              <w:jc w:val="center"/>
            </w:pPr>
          </w:p>
        </w:tc>
      </w:tr>
    </w:tbl>
    <w:p w:rsidR="00FA66F3" w:rsidRPr="00FA66F3" w:rsidRDefault="00FA66F3" w:rsidP="00FA66F3">
      <w:pPr>
        <w:jc w:val="both"/>
        <w:rPr>
          <w:b/>
        </w:rPr>
      </w:pPr>
      <w:r w:rsidRPr="00FA66F3">
        <w:rPr>
          <w:b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.....................................................................</w:t>
      </w: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Podpis i pieczęć osoby/osób uprawnionej</w:t>
      </w:r>
    </w:p>
    <w:p w:rsidR="00FA66F3" w:rsidRPr="00FA66F3" w:rsidRDefault="00FA66F3" w:rsidP="00FA66F3">
      <w:pPr>
        <w:suppressAutoHyphens w:val="0"/>
        <w:jc w:val="center"/>
        <w:rPr>
          <w:i/>
          <w:lang w:eastAsia="pl-PL"/>
        </w:rPr>
      </w:pPr>
      <w:r w:rsidRPr="00FA66F3">
        <w:rPr>
          <w:b/>
        </w:rPr>
        <w:t>do reprezentowania Wykonawcy</w:t>
      </w:r>
    </w:p>
    <w:p w:rsidR="00FA66F3" w:rsidRPr="00FA66F3" w:rsidRDefault="00FA66F3"/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lang w:eastAsia="pl-PL"/>
        </w:rPr>
        <w:t>Część 2</w:t>
      </w: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lang w:eastAsia="pl-PL"/>
        </w:rPr>
        <w:t xml:space="preserve">Załącznik </w:t>
      </w:r>
      <w:r w:rsidRPr="00FA66F3">
        <w:rPr>
          <w:b/>
          <w:lang w:eastAsia="pl-PL"/>
        </w:rPr>
        <w:t>nr 2</w:t>
      </w:r>
      <w:r w:rsidRPr="00FA66F3">
        <w:rPr>
          <w:b/>
          <w:lang w:eastAsia="pl-PL"/>
        </w:rPr>
        <w:t xml:space="preserve"> do SIWZ</w:t>
      </w: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</w:p>
    <w:p w:rsidR="00FA66F3" w:rsidRPr="00FA66F3" w:rsidRDefault="00FA66F3" w:rsidP="00FA66F3">
      <w:pPr>
        <w:suppressAutoHyphens w:val="0"/>
        <w:ind w:left="-120"/>
        <w:jc w:val="center"/>
        <w:rPr>
          <w:b/>
          <w:lang w:eastAsia="pl-PL"/>
        </w:rPr>
      </w:pPr>
    </w:p>
    <w:p w:rsidR="00FA66F3" w:rsidRPr="00FA66F3" w:rsidRDefault="00FA66F3" w:rsidP="00FA66F3">
      <w:pPr>
        <w:suppressAutoHyphens w:val="0"/>
        <w:ind w:left="-120"/>
        <w:jc w:val="center"/>
        <w:rPr>
          <w:b/>
          <w:u w:val="single"/>
          <w:lang w:eastAsia="pl-PL"/>
        </w:rPr>
      </w:pPr>
      <w:r w:rsidRPr="00FA66F3">
        <w:rPr>
          <w:b/>
          <w:u w:val="single"/>
          <w:lang w:eastAsia="pl-PL"/>
        </w:rPr>
        <w:t>Specyfikacja techniczna zamawianego sprzętu</w:t>
      </w:r>
    </w:p>
    <w:p w:rsidR="00FA66F3" w:rsidRPr="00FA66F3" w:rsidRDefault="00FA66F3" w:rsidP="00FA66F3"/>
    <w:p w:rsidR="00FA66F3" w:rsidRPr="00FA66F3" w:rsidRDefault="00FA66F3" w:rsidP="00FA66F3">
      <w:pPr>
        <w:rPr>
          <w:b/>
        </w:rPr>
      </w:pPr>
      <w:r w:rsidRPr="00FA66F3">
        <w:rPr>
          <w:b/>
        </w:rPr>
        <w:t>Nazwa sprzętu:</w:t>
      </w:r>
      <w:r w:rsidRPr="00FA66F3">
        <w:t xml:space="preserve"> Wykonanie systemu utrzymania temperatury w pomieszczeniu serwerowni (Uniwersytet we Lwowie)</w:t>
      </w:r>
    </w:p>
    <w:p w:rsidR="00FA66F3" w:rsidRPr="00FA66F3" w:rsidRDefault="00FA66F3" w:rsidP="00FA66F3">
      <w:r w:rsidRPr="00FA66F3">
        <w:t>Nr kontraktu/poz. w kontrakcie: 3.2.6.1</w:t>
      </w:r>
    </w:p>
    <w:p w:rsidR="00FA66F3" w:rsidRPr="00FA66F3" w:rsidRDefault="00FA66F3" w:rsidP="00FA66F3">
      <w:r w:rsidRPr="00FA66F3">
        <w:t>Zamawiana ilość (szt.): 1 zestaw</w:t>
      </w:r>
    </w:p>
    <w:p w:rsidR="00FA66F3" w:rsidRPr="00FA66F3" w:rsidRDefault="00FA66F3" w:rsidP="00FA66F3">
      <w:r w:rsidRPr="00FA66F3">
        <w:t>Grupa i kod z CPV w ramach grupy:  39717200-3 Urządzenia klimatyzacyjne</w:t>
      </w:r>
    </w:p>
    <w:p w:rsidR="00FA66F3" w:rsidRPr="00FA66F3" w:rsidRDefault="00FA66F3" w:rsidP="00FA66F3"/>
    <w:tbl>
      <w:tblPr>
        <w:tblW w:w="1033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3"/>
        <w:gridCol w:w="5426"/>
        <w:gridCol w:w="1314"/>
        <w:gridCol w:w="2912"/>
      </w:tblGrid>
      <w:tr w:rsidR="00FA66F3" w:rsidRPr="00FA66F3" w:rsidTr="00F52CDA">
        <w:trPr>
          <w:trHeight w:val="799"/>
        </w:trPr>
        <w:tc>
          <w:tcPr>
            <w:tcW w:w="1033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A66F3" w:rsidRPr="00FA66F3" w:rsidRDefault="00FA66F3" w:rsidP="00F52CDA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1. Zamawiający:</w:t>
            </w:r>
            <w:r w:rsidRPr="00FA66F3">
              <w:rPr>
                <w:b/>
              </w:rPr>
              <w:t xml:space="preserve"> Uniwersytet Przyrodniczy w Lublinie, Wydział Medycyny Weterynaryjnej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FA66F3">
              <w:t>2.</w:t>
            </w:r>
            <w:r w:rsidRPr="00FA66F3">
              <w:rPr>
                <w:lang w:eastAsia="pl-PL"/>
              </w:rPr>
              <w:t xml:space="preserve"> Osoba do kontaktu:  </w:t>
            </w:r>
            <w:r w:rsidRPr="00FA66F3">
              <w:rPr>
                <w:b/>
                <w:u w:val="single"/>
                <w:lang w:eastAsia="pl-PL"/>
              </w:rPr>
              <w:t>dr Krzysztof Buczek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lang w:eastAsia="pl-PL"/>
              </w:rPr>
            </w:pPr>
            <w:r w:rsidRPr="00FA66F3">
              <w:rPr>
                <w:lang w:eastAsia="pl-PL"/>
              </w:rPr>
              <w:t xml:space="preserve">telefon stacjonarny: 81 528 46 61,  mail: </w:t>
            </w:r>
            <w:hyperlink r:id="rId9" w:history="1">
              <w:r w:rsidRPr="00FA66F3">
                <w:rPr>
                  <w:rStyle w:val="Hipercze"/>
                  <w:lang w:eastAsia="pl-PL"/>
                </w:rPr>
                <w:t>kabuczek@o2.pl</w:t>
              </w:r>
            </w:hyperlink>
          </w:p>
          <w:p w:rsidR="00FA66F3" w:rsidRPr="00FA66F3" w:rsidRDefault="00FA66F3" w:rsidP="00F52CDA">
            <w:pPr>
              <w:keepNext/>
              <w:numPr>
                <w:ilvl w:val="0"/>
                <w:numId w:val="1"/>
              </w:numPr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Miejsce dostawy:</w:t>
            </w:r>
            <w:r w:rsidRPr="00FA66F3">
              <w:rPr>
                <w:b/>
              </w:rPr>
              <w:t xml:space="preserve"> ul. Głęboka 30, 20612 Lublin</w:t>
            </w:r>
          </w:p>
          <w:p w:rsidR="00FA66F3" w:rsidRPr="00FA66F3" w:rsidRDefault="00FA66F3" w:rsidP="00F52CDA">
            <w:pPr>
              <w:ind w:left="170" w:hanging="170"/>
            </w:pPr>
            <w:r w:rsidRPr="00FA66F3">
              <w:t xml:space="preserve">Nazwa jednostki: </w:t>
            </w:r>
            <w:r w:rsidRPr="00FA66F3">
              <w:rPr>
                <w:rStyle w:val="Pogrubienie"/>
              </w:rPr>
              <w:t>Innowacyjne Centrum Patologii i Terapii Zwierząt</w:t>
            </w:r>
          </w:p>
          <w:p w:rsidR="00FA66F3" w:rsidRPr="00FA66F3" w:rsidRDefault="00FA66F3" w:rsidP="00F52CDA">
            <w:pPr>
              <w:ind w:left="170" w:hanging="170"/>
            </w:pPr>
            <w:r w:rsidRPr="00FA66F3">
              <w:t>pokój/pomieszczenie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L.P.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PARAMETR/WARUNEK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Wymagana</w:t>
            </w:r>
          </w:p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wartość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Oferowana wartość</w:t>
            </w:r>
          </w:p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(Podać zakresy lub opisać)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0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Nagwek1"/>
              <w:ind w:left="720"/>
              <w:rPr>
                <w:b w:val="0"/>
                <w:szCs w:val="24"/>
              </w:rPr>
            </w:pPr>
            <w:r w:rsidRPr="00FA66F3">
              <w:rPr>
                <w:szCs w:val="24"/>
              </w:rPr>
              <w:t>Wykonanie systemu utrzymania temperatury w pomieszczeniu serwerowni.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jc w:val="both"/>
            </w:pPr>
            <w:r w:rsidRPr="00FA66F3">
              <w:t>Nazwa producenta, model</w:t>
            </w:r>
          </w:p>
          <w:p w:rsidR="00FA66F3" w:rsidRPr="00FA66F3" w:rsidRDefault="00FA66F3" w:rsidP="00F52CDA">
            <w:pPr>
              <w:snapToGrid w:val="0"/>
              <w:jc w:val="both"/>
            </w:pPr>
            <w:r w:rsidRPr="00FA66F3">
              <w:rPr>
                <w:i/>
              </w:rPr>
              <w:t>(Należy podać)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Podać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  <w:rPr>
                <w:rStyle w:val="xfm52163701"/>
              </w:rPr>
            </w:pPr>
            <w:r w:rsidRPr="00FA66F3">
              <w:t xml:space="preserve">Dostarczenie i montaż dwóch niezależnych urządzeń klimatyzujących w pomieszczeniu serwerowni o wymiarach </w:t>
            </w:r>
            <w:r w:rsidRPr="00FA66F3">
              <w:rPr>
                <w:rStyle w:val="xfm52163701"/>
              </w:rPr>
              <w:t>4 x6 m i wysokość 3,60 m w którym pracuje w trybie ciągłym 5 serwerów komputerowych. Każde z urządzeń  ma zapewniać niezależnie optymalne warunki pracy serwerów.</w:t>
            </w:r>
          </w:p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rPr>
                <w:rStyle w:val="xfm52163701"/>
              </w:rPr>
              <w:t xml:space="preserve">Pomieszczenie zlokalizowane na I piętrz budynku.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t xml:space="preserve">Szczegółowe warunki montażu do uzgodnienia z osoba zarządzającą budynkiem Uniwersytetu we Lwowie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</w:tbl>
    <w:p w:rsidR="00FA66F3" w:rsidRPr="00FA66F3" w:rsidRDefault="00FA66F3" w:rsidP="00FA66F3">
      <w:pPr>
        <w:tabs>
          <w:tab w:val="left" w:pos="3402"/>
        </w:tabs>
      </w:pPr>
    </w:p>
    <w:p w:rsidR="00FA66F3" w:rsidRPr="00FA66F3" w:rsidRDefault="00FA66F3" w:rsidP="00FA66F3">
      <w:pPr>
        <w:jc w:val="center"/>
        <w:rPr>
          <w:b/>
        </w:rPr>
      </w:pPr>
    </w:p>
    <w:tbl>
      <w:tblPr>
        <w:tblW w:w="10440" w:type="dxa"/>
        <w:tblInd w:w="3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FA66F3" w:rsidRPr="00FA66F3" w:rsidTr="00F52CDA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r w:rsidRPr="00FA66F3">
              <w:t>Gwarancja min. 24 miesiące.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Tak, podać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F3" w:rsidRPr="00FA66F3" w:rsidRDefault="00FA66F3" w:rsidP="00F52CDA">
            <w:pPr>
              <w:jc w:val="center"/>
            </w:pPr>
          </w:p>
        </w:tc>
      </w:tr>
    </w:tbl>
    <w:p w:rsidR="00FA66F3" w:rsidRPr="00FA66F3" w:rsidRDefault="00FA66F3" w:rsidP="00FA66F3"/>
    <w:p w:rsidR="00FA66F3" w:rsidRPr="00FA66F3" w:rsidRDefault="00FA66F3" w:rsidP="00FA66F3">
      <w:pPr>
        <w:jc w:val="both"/>
        <w:rPr>
          <w:b/>
        </w:rPr>
      </w:pPr>
      <w:r w:rsidRPr="00FA66F3">
        <w:rPr>
          <w:b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.....................................................................</w:t>
      </w: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Podpis i pieczęć osoby/osób uprawnionej</w:t>
      </w:r>
    </w:p>
    <w:p w:rsidR="00FA66F3" w:rsidRPr="00FA66F3" w:rsidRDefault="00FA66F3" w:rsidP="00FA66F3">
      <w:pPr>
        <w:suppressAutoHyphens w:val="0"/>
        <w:jc w:val="center"/>
        <w:rPr>
          <w:i/>
          <w:lang w:eastAsia="pl-PL"/>
        </w:rPr>
      </w:pPr>
      <w:r w:rsidRPr="00FA66F3">
        <w:rPr>
          <w:b/>
        </w:rPr>
        <w:t>do reprezentowania Wykonawcy</w:t>
      </w:r>
    </w:p>
    <w:p w:rsidR="00FA66F3" w:rsidRPr="00FA66F3" w:rsidRDefault="00FA66F3"/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lang w:eastAsia="pl-PL"/>
        </w:rPr>
        <w:t xml:space="preserve">Załącznik nr </w:t>
      </w:r>
      <w:r w:rsidRPr="00FA66F3">
        <w:rPr>
          <w:b/>
          <w:lang w:eastAsia="pl-PL"/>
        </w:rPr>
        <w:t>3</w:t>
      </w:r>
      <w:r w:rsidRPr="00FA66F3">
        <w:rPr>
          <w:b/>
          <w:lang w:eastAsia="pl-PL"/>
        </w:rPr>
        <w:t xml:space="preserve"> do SIWZ</w:t>
      </w:r>
    </w:p>
    <w:p w:rsidR="00FA66F3" w:rsidRPr="00FA66F3" w:rsidRDefault="00FA66F3"/>
    <w:p w:rsidR="00FA66F3" w:rsidRPr="00FA66F3" w:rsidRDefault="00FA66F3"/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lang w:eastAsia="pl-PL"/>
        </w:rPr>
        <w:t>Część 3</w:t>
      </w:r>
    </w:p>
    <w:p w:rsidR="00FA66F3" w:rsidRPr="00FA66F3" w:rsidRDefault="00FA66F3" w:rsidP="00FA66F3">
      <w:pPr>
        <w:suppressAutoHyphens w:val="0"/>
        <w:ind w:left="-120"/>
        <w:jc w:val="center"/>
        <w:rPr>
          <w:b/>
          <w:lang w:eastAsia="pl-PL"/>
        </w:rPr>
      </w:pPr>
    </w:p>
    <w:p w:rsidR="00FA66F3" w:rsidRPr="00FA66F3" w:rsidRDefault="00FA66F3" w:rsidP="00FA66F3">
      <w:pPr>
        <w:suppressAutoHyphens w:val="0"/>
        <w:ind w:left="-120"/>
        <w:jc w:val="center"/>
        <w:rPr>
          <w:b/>
          <w:u w:val="single"/>
          <w:lang w:eastAsia="pl-PL"/>
        </w:rPr>
      </w:pPr>
      <w:r w:rsidRPr="00FA66F3">
        <w:rPr>
          <w:b/>
          <w:u w:val="single"/>
          <w:lang w:eastAsia="pl-PL"/>
        </w:rPr>
        <w:t>Specyfikacja techniczna zamawianego sprzętu</w:t>
      </w:r>
    </w:p>
    <w:p w:rsidR="00FA66F3" w:rsidRPr="00FA66F3" w:rsidRDefault="00FA66F3" w:rsidP="00FA66F3"/>
    <w:p w:rsidR="00FA66F3" w:rsidRPr="00FA66F3" w:rsidRDefault="00FA66F3" w:rsidP="00FA66F3">
      <w:pPr>
        <w:rPr>
          <w:b/>
        </w:rPr>
      </w:pPr>
      <w:r w:rsidRPr="00FA66F3">
        <w:rPr>
          <w:b/>
        </w:rPr>
        <w:t>Nazwa sprzętu:</w:t>
      </w:r>
      <w:r w:rsidRPr="00FA66F3">
        <w:t xml:space="preserve"> Komora laminarna (Uniwersytet  we Lwowie)</w:t>
      </w:r>
    </w:p>
    <w:p w:rsidR="00FA66F3" w:rsidRPr="00FA66F3" w:rsidRDefault="00FA66F3" w:rsidP="00FA66F3">
      <w:r w:rsidRPr="00FA66F3">
        <w:t>Nr kontraktu/poz. w kontrakcie: 3.3.147.1</w:t>
      </w:r>
    </w:p>
    <w:p w:rsidR="00FA66F3" w:rsidRPr="00FA66F3" w:rsidRDefault="00FA66F3" w:rsidP="00FA66F3">
      <w:r w:rsidRPr="00FA66F3">
        <w:t>Zamawiana ilość (szt.): 2 szt.,</w:t>
      </w:r>
    </w:p>
    <w:p w:rsidR="00FA66F3" w:rsidRPr="00FA66F3" w:rsidRDefault="00FA66F3" w:rsidP="00FA66F3">
      <w:pPr>
        <w:rPr>
          <w:lang w:eastAsia="pl-PL"/>
        </w:rPr>
      </w:pPr>
      <w:r w:rsidRPr="00FA66F3">
        <w:t xml:space="preserve">Grupa i kod z CPV w ramach grupy:  </w:t>
      </w:r>
      <w:r w:rsidRPr="00FA66F3">
        <w:rPr>
          <w:lang w:eastAsia="pl-PL"/>
        </w:rPr>
        <w:t>38000000-5 Sprzęt laboratoryjny, optyczny i precyzyjny (z wyjątkiem szklanego)</w:t>
      </w:r>
    </w:p>
    <w:p w:rsidR="00FA66F3" w:rsidRPr="00FA66F3" w:rsidRDefault="00FA66F3" w:rsidP="00FA66F3"/>
    <w:tbl>
      <w:tblPr>
        <w:tblW w:w="1033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3"/>
        <w:gridCol w:w="5426"/>
        <w:gridCol w:w="1314"/>
        <w:gridCol w:w="2912"/>
      </w:tblGrid>
      <w:tr w:rsidR="00FA66F3" w:rsidRPr="00FA66F3" w:rsidTr="00F52CDA">
        <w:trPr>
          <w:trHeight w:val="799"/>
        </w:trPr>
        <w:tc>
          <w:tcPr>
            <w:tcW w:w="1033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A66F3" w:rsidRPr="00FA66F3" w:rsidRDefault="00FA66F3" w:rsidP="00F52CDA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1. Zamawiający:</w:t>
            </w:r>
            <w:r w:rsidRPr="00FA66F3">
              <w:rPr>
                <w:b/>
              </w:rPr>
              <w:t xml:space="preserve"> Uniwersytet Przyrodniczy w Lublinie, Wydział Medycyny Weterynaryjnej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FA66F3">
              <w:t>2.</w:t>
            </w:r>
            <w:r w:rsidRPr="00FA66F3">
              <w:rPr>
                <w:lang w:eastAsia="pl-PL"/>
              </w:rPr>
              <w:t xml:space="preserve"> Osoba do kontaktu:  </w:t>
            </w:r>
            <w:r w:rsidRPr="00FA66F3">
              <w:rPr>
                <w:b/>
                <w:u w:val="single"/>
                <w:lang w:eastAsia="pl-PL"/>
              </w:rPr>
              <w:t>dr Krzysztof Buczek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lang w:eastAsia="pl-PL"/>
              </w:rPr>
            </w:pPr>
            <w:r w:rsidRPr="00FA66F3">
              <w:rPr>
                <w:lang w:eastAsia="pl-PL"/>
              </w:rPr>
              <w:t xml:space="preserve">telefon stacjonarny: 81 4456566,  mail: </w:t>
            </w:r>
            <w:hyperlink r:id="rId10" w:history="1">
              <w:r w:rsidRPr="00FA66F3">
                <w:rPr>
                  <w:rStyle w:val="Hipercze"/>
                  <w:lang w:eastAsia="pl-PL"/>
                </w:rPr>
                <w:t>kabuczek@o2.pl</w:t>
              </w:r>
            </w:hyperlink>
          </w:p>
          <w:p w:rsidR="00FA66F3" w:rsidRPr="00FA66F3" w:rsidRDefault="00FA66F3" w:rsidP="00F52CDA">
            <w:pPr>
              <w:keepNext/>
              <w:numPr>
                <w:ilvl w:val="0"/>
                <w:numId w:val="1"/>
              </w:numPr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Miejsce dostawy:</w:t>
            </w:r>
            <w:r w:rsidRPr="00FA66F3">
              <w:rPr>
                <w:b/>
              </w:rPr>
              <w:t xml:space="preserve"> ul. Głęboka 30, 20612 Lublin</w:t>
            </w:r>
          </w:p>
          <w:p w:rsidR="00FA66F3" w:rsidRPr="00FA66F3" w:rsidRDefault="00FA66F3" w:rsidP="00F52CDA">
            <w:pPr>
              <w:ind w:left="170" w:hanging="170"/>
            </w:pPr>
            <w:r w:rsidRPr="00FA66F3">
              <w:t xml:space="preserve">Nazwa jednostki: </w:t>
            </w:r>
            <w:r w:rsidRPr="00FA66F3">
              <w:rPr>
                <w:rStyle w:val="Pogrubienie"/>
              </w:rPr>
              <w:t>Innowacyjne Centrum Patologii i Terapii Zwierząt</w:t>
            </w:r>
          </w:p>
          <w:p w:rsidR="00FA66F3" w:rsidRPr="00FA66F3" w:rsidRDefault="00FA66F3" w:rsidP="00F52CDA">
            <w:pPr>
              <w:ind w:left="170" w:hanging="170"/>
            </w:pPr>
            <w:r w:rsidRPr="00FA66F3">
              <w:t>pokój/pomieszczenie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L.P.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PARAMETR/WARUNEK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Wymagana</w:t>
            </w:r>
          </w:p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wartość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Oferowana wartość</w:t>
            </w:r>
          </w:p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(Podać zakresy lub opisać)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0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Nagwek1"/>
              <w:ind w:left="720"/>
              <w:rPr>
                <w:b w:val="0"/>
                <w:szCs w:val="24"/>
              </w:rPr>
            </w:pPr>
            <w:r w:rsidRPr="00FA66F3">
              <w:rPr>
                <w:szCs w:val="24"/>
              </w:rPr>
              <w:t>Komora laminarna 2 szt.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jc w:val="both"/>
            </w:pPr>
            <w:r w:rsidRPr="00FA66F3">
              <w:t>Nazwa producenta, model</w:t>
            </w:r>
          </w:p>
          <w:p w:rsidR="00FA66F3" w:rsidRPr="00FA66F3" w:rsidRDefault="00FA66F3" w:rsidP="00F52CDA">
            <w:pPr>
              <w:snapToGrid w:val="0"/>
              <w:jc w:val="both"/>
            </w:pPr>
            <w:r w:rsidRPr="00FA66F3">
              <w:rPr>
                <w:i/>
              </w:rPr>
              <w:t>(Należy podać)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Podać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hd w:val="clear" w:color="auto" w:fill="FFFFFF"/>
              <w:suppressAutoHyphens w:val="0"/>
              <w:ind w:left="283"/>
            </w:pPr>
            <w:r w:rsidRPr="00FA66F3">
              <w:t>pionowy, laminarny przepływ powietrza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hd w:val="clear" w:color="auto" w:fill="FFFFFF"/>
              <w:suppressAutoHyphens w:val="0"/>
              <w:ind w:left="283"/>
            </w:pPr>
            <w:r w:rsidRPr="00FA66F3">
              <w:t>wymiary przestrzeni roboczej nie mniejsze niż (szer. x wys. x gł.) 980 x 640 x 699 mm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hd w:val="clear" w:color="auto" w:fill="FFFFFF"/>
              <w:suppressAutoHyphens w:val="0"/>
              <w:ind w:left="283"/>
            </w:pPr>
            <w:r w:rsidRPr="00FA66F3">
              <w:t>wymiary urządzenia nie większe niż (szer. x wys. x gł.) 1050 x 1000 x 750 mm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hd w:val="clear" w:color="auto" w:fill="FFFFFF"/>
              <w:suppressAutoHyphens w:val="0"/>
              <w:ind w:left="283"/>
            </w:pPr>
            <w:r w:rsidRPr="00FA66F3">
              <w:t>komora wyposażona w co najmniej dwa filtry:</w:t>
            </w:r>
          </w:p>
          <w:p w:rsidR="00FA66F3" w:rsidRPr="00FA66F3" w:rsidRDefault="00FA66F3" w:rsidP="00F52CDA">
            <w:pPr>
              <w:shd w:val="clear" w:color="auto" w:fill="FFFFFF"/>
              <w:ind w:left="283"/>
              <w:rPr>
                <w:rFonts w:eastAsia="Calibri"/>
              </w:rPr>
            </w:pPr>
            <w:r w:rsidRPr="00FA66F3">
              <w:t>wstępny: poliamidowy klasy EU3 (G3) wg. normy PN-EN 779</w:t>
            </w:r>
          </w:p>
          <w:p w:rsidR="00FA66F3" w:rsidRPr="00FA66F3" w:rsidRDefault="00FA66F3" w:rsidP="00F52CDA">
            <w:pPr>
              <w:shd w:val="clear" w:color="auto" w:fill="FFFFFF"/>
              <w:ind w:left="283"/>
            </w:pPr>
            <w:r w:rsidRPr="00FA66F3">
              <w:t>główny: absolutny HEPA EN 1800, skuteczność filtracji min. 99,999% dla MPPS (żywotność filtra co najmniej HEPA 3000h)</w:t>
            </w:r>
          </w:p>
          <w:p w:rsidR="00FA66F3" w:rsidRPr="00FA66F3" w:rsidRDefault="00FA66F3" w:rsidP="00F52CDA">
            <w:pPr>
              <w:suppressAutoHyphens w:val="0"/>
              <w:ind w:left="283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hd w:val="clear" w:color="auto" w:fill="FFFFFF"/>
              <w:suppressAutoHyphens w:val="0"/>
              <w:ind w:left="283"/>
            </w:pPr>
            <w:r w:rsidRPr="00FA66F3">
              <w:t xml:space="preserve">sterowanie mikroprocesorowe umożliwiające pracę co najmniej  w dwóch trybach: </w:t>
            </w:r>
          </w:p>
          <w:p w:rsidR="00FA66F3" w:rsidRPr="00FA66F3" w:rsidRDefault="00FA66F3" w:rsidP="00F52CDA">
            <w:pPr>
              <w:shd w:val="clear" w:color="auto" w:fill="FFFFFF"/>
              <w:ind w:left="283"/>
              <w:rPr>
                <w:rFonts w:eastAsia="Calibri"/>
              </w:rPr>
            </w:pPr>
            <w:r w:rsidRPr="00FA66F3">
              <w:t>tryb automatyczny – komora automatycznie wykonuje wszystkie czynności w celu odpowiedniego przygotowania do pracy („przedmuchanie”, ustawienie przepływu, załączenie lampy doświetlającej przestrzeń roboczą)</w:t>
            </w:r>
          </w:p>
          <w:p w:rsidR="00FA66F3" w:rsidRPr="00FA66F3" w:rsidRDefault="00FA66F3" w:rsidP="00F52CDA">
            <w:pPr>
              <w:shd w:val="clear" w:color="auto" w:fill="FFFFFF"/>
              <w:ind w:left="283"/>
            </w:pPr>
            <w:r w:rsidRPr="00FA66F3">
              <w:t>tryb ręczny – użytkownik w każdym momencie może dowolnie sterować funkcjami komory (przepływ, lampa jarzeniowa, UV)</w:t>
            </w:r>
          </w:p>
          <w:p w:rsidR="00FA66F3" w:rsidRPr="00FA66F3" w:rsidRDefault="00FA66F3" w:rsidP="00F52CDA">
            <w:pPr>
              <w:suppressAutoHyphens w:val="0"/>
              <w:ind w:left="283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lastRenderedPageBreak/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lastRenderedPageBreak/>
              <w:t>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hd w:val="clear" w:color="auto" w:fill="FFFFFF"/>
              <w:suppressAutoHyphens w:val="0"/>
              <w:ind w:left="283"/>
            </w:pPr>
            <w:r w:rsidRPr="00FA66F3">
              <w:t>lampa doświetlająca przestrzeń roboczą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hd w:val="clear" w:color="auto" w:fill="FFFFFF"/>
              <w:suppressAutoHyphens w:val="0"/>
              <w:ind w:left="283"/>
            </w:pPr>
            <w:r w:rsidRPr="00FA66F3">
              <w:t>wewnętrzny system nadzoru informujący o błędach pracy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9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hd w:val="clear" w:color="auto" w:fill="FFFFFF"/>
              <w:suppressAutoHyphens w:val="0"/>
              <w:ind w:left="283"/>
            </w:pPr>
            <w:r w:rsidRPr="00FA66F3">
              <w:t xml:space="preserve"> lampy bakteriobójcze UV, w tym  z możliwością przepływowej sterylizacji powietrza podczas pracy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hd w:val="clear" w:color="auto" w:fill="FFFFFF"/>
              <w:suppressAutoHyphens w:val="0"/>
              <w:ind w:left="283"/>
            </w:pPr>
            <w:r w:rsidRPr="00FA66F3">
              <w:t>licznik czasu pracy komory oraz lamp UV</w:t>
            </w:r>
          </w:p>
          <w:p w:rsidR="00FA66F3" w:rsidRPr="00FA66F3" w:rsidRDefault="00FA66F3" w:rsidP="00F52CDA">
            <w:pPr>
              <w:pStyle w:val="Tekstpodstawowy2"/>
              <w:suppressAutoHyphens w:val="0"/>
              <w:spacing w:after="0" w:line="240" w:lineRule="auto"/>
              <w:ind w:left="283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hd w:val="clear" w:color="auto" w:fill="FFFFFF"/>
              <w:suppressAutoHyphens w:val="0"/>
              <w:ind w:left="283"/>
            </w:pPr>
            <w:r w:rsidRPr="00FA66F3">
              <w:t>gniazdo elektryczne na obudowie komory</w:t>
            </w:r>
          </w:p>
          <w:p w:rsidR="00FA66F3" w:rsidRPr="00FA66F3" w:rsidRDefault="00FA66F3" w:rsidP="00F52CDA">
            <w:pPr>
              <w:shd w:val="clear" w:color="auto" w:fill="FFFFFF"/>
              <w:suppressAutoHyphens w:val="0"/>
              <w:ind w:left="283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  <w:ind w:left="283"/>
            </w:pPr>
            <w:r w:rsidRPr="00FA66F3">
              <w:t>blat roboczy ze stali nierdzewnej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hd w:val="clear" w:color="auto" w:fill="FFFFFF"/>
              <w:suppressAutoHyphens w:val="0"/>
              <w:ind w:left="283"/>
            </w:pPr>
            <w:r w:rsidRPr="00FA66F3">
              <w:t>przeszklenie frontowe z poliwęglanu odpornego na promienie UV z możliwością pełnego zamknięcia obszaru roboczego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hd w:val="clear" w:color="auto" w:fill="FFFFFF"/>
              <w:suppressAutoHyphens w:val="0"/>
              <w:ind w:left="283"/>
            </w:pPr>
            <w:r w:rsidRPr="00FA66F3">
              <w:t>dedykowany stolik pod komorę pozwalają na komfortową pracę jako samodzielne stanowisko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r w:rsidRPr="00FA66F3">
              <w:t xml:space="preserve"> 15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  <w:ind w:left="283"/>
              <w:rPr>
                <w:b/>
              </w:rPr>
            </w:pPr>
            <w:r w:rsidRPr="00FA66F3">
              <w:t>komora posiada certyfikat niezależnej akredytowanej jednostki certyfikującej, deklarację CE producenta oraz indywidualny protokół z badania integralności filtrów, prędkości oraz przepływy powietrza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</w:tbl>
    <w:p w:rsidR="00FA66F3" w:rsidRPr="00FA66F3" w:rsidRDefault="00FA66F3" w:rsidP="00FA66F3">
      <w:pPr>
        <w:tabs>
          <w:tab w:val="left" w:pos="3402"/>
        </w:tabs>
      </w:pPr>
    </w:p>
    <w:p w:rsidR="00FA66F3" w:rsidRPr="00FA66F3" w:rsidRDefault="00FA66F3" w:rsidP="00FA66F3">
      <w:pPr>
        <w:jc w:val="center"/>
        <w:rPr>
          <w:b/>
        </w:rPr>
      </w:pPr>
    </w:p>
    <w:tbl>
      <w:tblPr>
        <w:tblW w:w="10440" w:type="dxa"/>
        <w:tblInd w:w="3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FA66F3" w:rsidRPr="00FA66F3" w:rsidTr="00F52CDA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r w:rsidRPr="00FA66F3">
              <w:t>Gwarancja min. 24 miesiące.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Tak, podać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F3" w:rsidRPr="00FA66F3" w:rsidRDefault="00FA66F3" w:rsidP="00F52CDA">
            <w:pPr>
              <w:jc w:val="center"/>
            </w:pPr>
          </w:p>
        </w:tc>
      </w:tr>
    </w:tbl>
    <w:p w:rsidR="00FA66F3" w:rsidRPr="00FA66F3" w:rsidRDefault="00FA66F3" w:rsidP="00FA66F3"/>
    <w:p w:rsidR="00FA66F3" w:rsidRPr="00FA66F3" w:rsidRDefault="00FA66F3" w:rsidP="00FA66F3">
      <w:pPr>
        <w:jc w:val="both"/>
        <w:rPr>
          <w:b/>
        </w:rPr>
      </w:pPr>
      <w:r w:rsidRPr="00FA66F3">
        <w:rPr>
          <w:b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.....................................................................</w:t>
      </w: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Podpis i pieczęć osoby/osób uprawnionej</w:t>
      </w:r>
    </w:p>
    <w:p w:rsidR="00FA66F3" w:rsidRPr="00FA66F3" w:rsidRDefault="00FA66F3" w:rsidP="00FA66F3">
      <w:pPr>
        <w:suppressAutoHyphens w:val="0"/>
        <w:jc w:val="center"/>
        <w:rPr>
          <w:i/>
          <w:lang w:eastAsia="pl-PL"/>
        </w:rPr>
      </w:pPr>
      <w:r w:rsidRPr="00FA66F3">
        <w:rPr>
          <w:b/>
        </w:rPr>
        <w:t>do reprezentowania Wykonawcy</w:t>
      </w:r>
    </w:p>
    <w:p w:rsidR="00FA66F3" w:rsidRPr="00FA66F3" w:rsidRDefault="00FA66F3" w:rsidP="00FA66F3">
      <w:pPr>
        <w:suppressAutoHyphens w:val="0"/>
        <w:autoSpaceDE w:val="0"/>
        <w:rPr>
          <w:b/>
          <w:bCs/>
          <w:i/>
          <w:iCs/>
          <w:color w:val="000000"/>
          <w:lang w:eastAsia="pl-PL"/>
        </w:rPr>
      </w:pPr>
    </w:p>
    <w:p w:rsidR="00FA66F3" w:rsidRPr="00FA66F3" w:rsidRDefault="00FA66F3" w:rsidP="00FA66F3">
      <w:pPr>
        <w:suppressAutoHyphens w:val="0"/>
        <w:spacing w:after="200" w:line="276" w:lineRule="auto"/>
        <w:rPr>
          <w:b/>
          <w:u w:val="single"/>
        </w:rPr>
      </w:pPr>
    </w:p>
    <w:p w:rsidR="00FA66F3" w:rsidRPr="00FA66F3" w:rsidRDefault="00FA66F3" w:rsidP="00FA66F3">
      <w:pPr>
        <w:suppressAutoHyphens w:val="0"/>
        <w:spacing w:after="200" w:line="276" w:lineRule="auto"/>
        <w:rPr>
          <w:b/>
          <w:u w:val="single"/>
        </w:rPr>
      </w:pPr>
    </w:p>
    <w:p w:rsidR="00FA66F3" w:rsidRPr="00FA66F3" w:rsidRDefault="00FA66F3">
      <w:pPr>
        <w:suppressAutoHyphens w:val="0"/>
        <w:spacing w:after="200" w:line="276" w:lineRule="auto"/>
      </w:pPr>
      <w:r w:rsidRPr="00FA66F3">
        <w:br w:type="page"/>
      </w: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lang w:eastAsia="pl-PL"/>
        </w:rPr>
        <w:lastRenderedPageBreak/>
        <w:t xml:space="preserve">Załącznik </w:t>
      </w:r>
      <w:r w:rsidRPr="00FA66F3">
        <w:rPr>
          <w:b/>
          <w:lang w:eastAsia="pl-PL"/>
        </w:rPr>
        <w:t>nr 4</w:t>
      </w:r>
      <w:r w:rsidRPr="00FA66F3">
        <w:rPr>
          <w:b/>
          <w:lang w:eastAsia="pl-PL"/>
        </w:rPr>
        <w:t xml:space="preserve"> do SIWZ</w:t>
      </w: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lang w:eastAsia="pl-PL"/>
        </w:rPr>
        <w:t>Część 4</w:t>
      </w:r>
    </w:p>
    <w:p w:rsidR="00FA66F3" w:rsidRPr="00FA66F3" w:rsidRDefault="00FA66F3" w:rsidP="00FA66F3">
      <w:pPr>
        <w:suppressAutoHyphens w:val="0"/>
        <w:ind w:left="-120"/>
        <w:jc w:val="center"/>
        <w:rPr>
          <w:b/>
          <w:lang w:eastAsia="pl-PL"/>
        </w:rPr>
      </w:pPr>
    </w:p>
    <w:p w:rsidR="00FA66F3" w:rsidRPr="00FA66F3" w:rsidRDefault="00FA66F3" w:rsidP="00FA66F3">
      <w:pPr>
        <w:suppressAutoHyphens w:val="0"/>
        <w:ind w:left="-120"/>
        <w:jc w:val="center"/>
        <w:rPr>
          <w:b/>
          <w:u w:val="single"/>
          <w:lang w:eastAsia="pl-PL"/>
        </w:rPr>
      </w:pPr>
      <w:r w:rsidRPr="00FA66F3">
        <w:rPr>
          <w:b/>
          <w:u w:val="single"/>
          <w:lang w:eastAsia="pl-PL"/>
        </w:rPr>
        <w:t>Specyfikacja techniczna zamawianego sprzętu</w:t>
      </w:r>
    </w:p>
    <w:p w:rsidR="00FA66F3" w:rsidRPr="00FA66F3" w:rsidRDefault="00FA66F3" w:rsidP="00FA66F3"/>
    <w:p w:rsidR="00FA66F3" w:rsidRPr="00FA66F3" w:rsidRDefault="00FA66F3" w:rsidP="00FA66F3">
      <w:pPr>
        <w:rPr>
          <w:b/>
        </w:rPr>
      </w:pPr>
      <w:r w:rsidRPr="00FA66F3">
        <w:rPr>
          <w:b/>
        </w:rPr>
        <w:t>Nazwa sprzętu:</w:t>
      </w:r>
      <w:r w:rsidRPr="00FA66F3">
        <w:t xml:space="preserve"> Oprogramowanie do identyfikacji i profilowania białek jako markerów epidemiologicznych 1 szt. (UP w Lublinie)</w:t>
      </w:r>
    </w:p>
    <w:p w:rsidR="00FA66F3" w:rsidRPr="00FA66F3" w:rsidRDefault="00FA66F3" w:rsidP="00FA66F3">
      <w:r w:rsidRPr="00FA66F3">
        <w:t>Nr kontraktu/poz. w kontrakcie: 3.5.3.2</w:t>
      </w:r>
    </w:p>
    <w:p w:rsidR="00FA66F3" w:rsidRPr="00FA66F3" w:rsidRDefault="00FA66F3" w:rsidP="00FA66F3">
      <w:r w:rsidRPr="00FA66F3">
        <w:t>Zamawiana ilość (szt.): 1 szt.,</w:t>
      </w:r>
    </w:p>
    <w:p w:rsidR="00FA66F3" w:rsidRPr="00FA66F3" w:rsidRDefault="00FA66F3" w:rsidP="00FA66F3">
      <w:r w:rsidRPr="00FA66F3">
        <w:t>Grupa i kod z CPV w ramach grupy:  48000000-8 Pakiety o</w:t>
      </w:r>
      <w:r w:rsidRPr="00FA66F3">
        <w:rPr>
          <w:rStyle w:val="highlight"/>
        </w:rPr>
        <w:t>program</w:t>
      </w:r>
      <w:r w:rsidRPr="00FA66F3">
        <w:t>owania i systemy informatyczne</w:t>
      </w:r>
    </w:p>
    <w:p w:rsidR="00FA66F3" w:rsidRPr="00FA66F3" w:rsidRDefault="00FA66F3" w:rsidP="00FA66F3"/>
    <w:tbl>
      <w:tblPr>
        <w:tblW w:w="1033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3"/>
        <w:gridCol w:w="5426"/>
        <w:gridCol w:w="1314"/>
        <w:gridCol w:w="2912"/>
      </w:tblGrid>
      <w:tr w:rsidR="00FA66F3" w:rsidRPr="00FA66F3" w:rsidTr="00F52CDA">
        <w:trPr>
          <w:trHeight w:val="799"/>
        </w:trPr>
        <w:tc>
          <w:tcPr>
            <w:tcW w:w="1033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A66F3" w:rsidRPr="00FA66F3" w:rsidRDefault="00FA66F3" w:rsidP="00F52CDA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1. Zamawiający:</w:t>
            </w:r>
            <w:r w:rsidRPr="00FA66F3">
              <w:rPr>
                <w:b/>
              </w:rPr>
              <w:t xml:space="preserve"> Uniwersytet Przyrodniczy w Lublinie, Wydział Medycyny Weterynaryjnej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FA66F3">
              <w:t>2.</w:t>
            </w:r>
            <w:r w:rsidRPr="00FA66F3">
              <w:rPr>
                <w:lang w:eastAsia="pl-PL"/>
              </w:rPr>
              <w:t xml:space="preserve"> Osoba do kontaktu:  </w:t>
            </w:r>
            <w:r w:rsidRPr="00FA66F3">
              <w:rPr>
                <w:b/>
                <w:u w:val="single"/>
                <w:lang w:eastAsia="pl-PL"/>
              </w:rPr>
              <w:t>dr Krzysztof Buczek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lang w:eastAsia="pl-PL"/>
              </w:rPr>
            </w:pPr>
            <w:r w:rsidRPr="00FA66F3">
              <w:rPr>
                <w:lang w:eastAsia="pl-PL"/>
              </w:rPr>
              <w:t xml:space="preserve">telefon stacjonarny: 81 4456566,  mail: </w:t>
            </w:r>
            <w:hyperlink r:id="rId11" w:history="1">
              <w:r w:rsidRPr="00FA66F3">
                <w:rPr>
                  <w:rStyle w:val="Hipercze"/>
                  <w:lang w:eastAsia="pl-PL"/>
                </w:rPr>
                <w:t>kabuczek@o2.pl</w:t>
              </w:r>
            </w:hyperlink>
          </w:p>
          <w:p w:rsidR="00FA66F3" w:rsidRPr="00FA66F3" w:rsidRDefault="00FA66F3" w:rsidP="00F52CDA">
            <w:pPr>
              <w:keepNext/>
              <w:numPr>
                <w:ilvl w:val="0"/>
                <w:numId w:val="1"/>
              </w:numPr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Miejsce dostawy:</w:t>
            </w:r>
            <w:r w:rsidRPr="00FA66F3">
              <w:rPr>
                <w:b/>
              </w:rPr>
              <w:t xml:space="preserve"> ul. Głęboka 30, 20612 Lublin</w:t>
            </w:r>
          </w:p>
          <w:p w:rsidR="00FA66F3" w:rsidRPr="00FA66F3" w:rsidRDefault="00FA66F3" w:rsidP="00F52CDA">
            <w:pPr>
              <w:ind w:left="170" w:hanging="170"/>
            </w:pPr>
            <w:r w:rsidRPr="00FA66F3">
              <w:t xml:space="preserve">Nazwa jednostki: </w:t>
            </w:r>
            <w:r w:rsidRPr="00FA66F3">
              <w:rPr>
                <w:rStyle w:val="Pogrubienie"/>
              </w:rPr>
              <w:t xml:space="preserve">Innowacyjne Centrum Patologii i Terapii Zwierząt </w:t>
            </w:r>
            <w:r w:rsidRPr="00FA66F3">
              <w:t>pokój/pomieszczenie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L.P.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PARAMETR/WARUNEK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Wymagana</w:t>
            </w:r>
          </w:p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wartość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Oferowana wartość</w:t>
            </w:r>
          </w:p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(Podać zakresy lub opisać)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0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Nagwek1"/>
              <w:ind w:left="720"/>
              <w:rPr>
                <w:b w:val="0"/>
                <w:szCs w:val="24"/>
              </w:rPr>
            </w:pPr>
            <w:r w:rsidRPr="00FA66F3">
              <w:rPr>
                <w:szCs w:val="24"/>
              </w:rPr>
              <w:t>Oprogramowanie do identyfikacji i profilowania białek 1 szt.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jc w:val="both"/>
            </w:pPr>
            <w:r w:rsidRPr="00FA66F3">
              <w:t>Nazwa producenta, model</w:t>
            </w:r>
          </w:p>
          <w:p w:rsidR="00FA66F3" w:rsidRPr="00FA66F3" w:rsidRDefault="00FA66F3" w:rsidP="00F52CDA">
            <w:pPr>
              <w:snapToGrid w:val="0"/>
              <w:jc w:val="both"/>
            </w:pPr>
            <w:r w:rsidRPr="00FA66F3">
              <w:rPr>
                <w:i/>
              </w:rPr>
              <w:t>(Należy podać)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Podać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ind w:left="283"/>
              <w:jc w:val="both"/>
            </w:pPr>
            <w:r w:rsidRPr="00FA66F3">
              <w:t>Współpracujące ze spektrometrami firmy AB SCIEX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t>Korzystające z algorytmu Paragon, lub równoważnego – pierwszym krokiem przy identyfikacji białek jest analiza widma fragmentacyjnego peptydu i identyfikacja następujących po sobie fragmentacji pozwalających na identyfikację aminokwasów, na tej podstawie tworzone są charakterystyczne sekwencje które służą do przeszukiwania baz danych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t xml:space="preserve">Umożliwiające identyfikację białek z różnorodnymi zmianami </w:t>
            </w:r>
            <w:proofErr w:type="spellStart"/>
            <w:r w:rsidRPr="00FA66F3">
              <w:t>postranslacyjnymi</w:t>
            </w:r>
            <w:proofErr w:type="spellEnd"/>
            <w:r w:rsidRPr="00FA66F3">
              <w:t xml:space="preserve"> PTM (możliwość poszukiwania przeszło 200 różnych modyfikacji równocześnie)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t>Możliwość analizy ilościowej białek przy zastosowaniu izobarycznych odczynników znakujących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t xml:space="preserve">Korzystające z algorytmu Pro </w:t>
            </w:r>
            <w:proofErr w:type="spellStart"/>
            <w:r w:rsidRPr="00FA66F3">
              <w:t>group</w:t>
            </w:r>
            <w:proofErr w:type="spellEnd"/>
            <w:r w:rsidRPr="00FA66F3">
              <w:t>, lub podobnego, zwiększającego pewność identyfikacji białek po przez grupowanie białek i ich identyfikację na podstawie peptydów o unikalnych sekwencjach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t>Posiadające zintegrowaną funkcję pozwalającą na wyliczenie FDR (</w:t>
            </w:r>
            <w:proofErr w:type="spellStart"/>
            <w:r w:rsidRPr="00FA66F3">
              <w:t>false</w:t>
            </w:r>
            <w:proofErr w:type="spellEnd"/>
            <w:r w:rsidRPr="00FA66F3">
              <w:t xml:space="preserve"> </w:t>
            </w:r>
            <w:proofErr w:type="spellStart"/>
            <w:r w:rsidRPr="00FA66F3">
              <w:t>discovery</w:t>
            </w:r>
            <w:proofErr w:type="spellEnd"/>
            <w:r w:rsidRPr="00FA66F3">
              <w:t xml:space="preserve"> </w:t>
            </w:r>
            <w:proofErr w:type="spellStart"/>
            <w:r w:rsidRPr="00FA66F3">
              <w:t>rate</w:t>
            </w:r>
            <w:proofErr w:type="spellEnd"/>
            <w:r w:rsidRPr="00FA66F3"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</w:tbl>
    <w:p w:rsidR="00FA66F3" w:rsidRPr="00FA66F3" w:rsidRDefault="00FA66F3" w:rsidP="00FA66F3">
      <w:pPr>
        <w:tabs>
          <w:tab w:val="left" w:pos="3402"/>
        </w:tabs>
      </w:pPr>
    </w:p>
    <w:p w:rsidR="00FA66F3" w:rsidRPr="00FA66F3" w:rsidRDefault="00FA66F3" w:rsidP="00FA66F3">
      <w:pPr>
        <w:jc w:val="center"/>
        <w:rPr>
          <w:b/>
        </w:rPr>
      </w:pPr>
    </w:p>
    <w:tbl>
      <w:tblPr>
        <w:tblW w:w="10440" w:type="dxa"/>
        <w:tblInd w:w="3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FA66F3" w:rsidRPr="00FA66F3" w:rsidTr="00F52CDA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r w:rsidRPr="00FA66F3">
              <w:t>Gwarancja min. 24 miesiące.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Tak, podać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F3" w:rsidRPr="00FA66F3" w:rsidRDefault="00FA66F3" w:rsidP="00F52CDA">
            <w:pPr>
              <w:jc w:val="center"/>
            </w:pPr>
          </w:p>
        </w:tc>
      </w:tr>
    </w:tbl>
    <w:p w:rsidR="00FA66F3" w:rsidRPr="00FA66F3" w:rsidRDefault="00FA66F3" w:rsidP="00FA66F3"/>
    <w:p w:rsidR="00FA66F3" w:rsidRPr="00FA66F3" w:rsidRDefault="00FA66F3" w:rsidP="00FA66F3">
      <w:pPr>
        <w:jc w:val="both"/>
        <w:rPr>
          <w:b/>
        </w:rPr>
      </w:pPr>
      <w:r w:rsidRPr="00FA66F3">
        <w:rPr>
          <w:b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.....................................................................</w:t>
      </w: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Podpis i pieczęć osoby/osób uprawnionej</w:t>
      </w:r>
    </w:p>
    <w:p w:rsidR="00FA66F3" w:rsidRPr="00FA66F3" w:rsidRDefault="00FA66F3" w:rsidP="00FA66F3">
      <w:pPr>
        <w:suppressAutoHyphens w:val="0"/>
        <w:jc w:val="center"/>
        <w:rPr>
          <w:i/>
          <w:lang w:eastAsia="pl-PL"/>
        </w:rPr>
      </w:pPr>
      <w:r w:rsidRPr="00FA66F3">
        <w:rPr>
          <w:b/>
        </w:rPr>
        <w:t>do reprezentowania Wykonawcy</w:t>
      </w:r>
    </w:p>
    <w:p w:rsidR="00FA66F3" w:rsidRPr="00FA66F3" w:rsidRDefault="00FA66F3">
      <w:pPr>
        <w:suppressAutoHyphens w:val="0"/>
        <w:spacing w:after="200" w:line="276" w:lineRule="auto"/>
      </w:pPr>
      <w:r w:rsidRPr="00FA66F3">
        <w:br w:type="page"/>
      </w: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lang w:eastAsia="pl-PL"/>
        </w:rPr>
        <w:lastRenderedPageBreak/>
        <w:t>Część 5</w:t>
      </w: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lang w:eastAsia="pl-PL"/>
        </w:rPr>
        <w:t xml:space="preserve">Załącznik </w:t>
      </w:r>
      <w:r w:rsidRPr="00FA66F3">
        <w:rPr>
          <w:b/>
          <w:lang w:eastAsia="pl-PL"/>
        </w:rPr>
        <w:t>nr 5</w:t>
      </w:r>
      <w:r w:rsidRPr="00FA66F3">
        <w:rPr>
          <w:b/>
          <w:lang w:eastAsia="pl-PL"/>
        </w:rPr>
        <w:t xml:space="preserve"> do SIWZ</w:t>
      </w: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</w:p>
    <w:p w:rsidR="00FA66F3" w:rsidRPr="00FA66F3" w:rsidRDefault="00FA66F3" w:rsidP="00FA66F3">
      <w:pPr>
        <w:suppressAutoHyphens w:val="0"/>
        <w:ind w:left="-120"/>
        <w:jc w:val="center"/>
        <w:rPr>
          <w:b/>
          <w:lang w:eastAsia="pl-PL"/>
        </w:rPr>
      </w:pPr>
    </w:p>
    <w:p w:rsidR="00FA66F3" w:rsidRPr="00FA66F3" w:rsidRDefault="00FA66F3" w:rsidP="00FA66F3">
      <w:pPr>
        <w:suppressAutoHyphens w:val="0"/>
        <w:ind w:left="-120"/>
        <w:jc w:val="center"/>
        <w:rPr>
          <w:b/>
          <w:u w:val="single"/>
          <w:lang w:eastAsia="pl-PL"/>
        </w:rPr>
      </w:pPr>
      <w:r w:rsidRPr="00FA66F3">
        <w:rPr>
          <w:b/>
          <w:u w:val="single"/>
          <w:lang w:eastAsia="pl-PL"/>
        </w:rPr>
        <w:t>Specyfikacja techniczna zamawianego sprzętu</w:t>
      </w:r>
    </w:p>
    <w:p w:rsidR="00FA66F3" w:rsidRPr="00FA66F3" w:rsidRDefault="00FA66F3" w:rsidP="00FA66F3"/>
    <w:p w:rsidR="00FA66F3" w:rsidRPr="00FA66F3" w:rsidRDefault="00FA66F3" w:rsidP="00FA66F3">
      <w:pPr>
        <w:rPr>
          <w:b/>
        </w:rPr>
      </w:pPr>
      <w:r w:rsidRPr="00FA66F3">
        <w:rPr>
          <w:b/>
        </w:rPr>
        <w:t>Nazwa sprzętu:</w:t>
      </w:r>
      <w:r w:rsidRPr="00FA66F3">
        <w:t xml:space="preserve"> Rozbudowa pamięci </w:t>
      </w:r>
      <w:proofErr w:type="spellStart"/>
      <w:r w:rsidRPr="00FA66F3">
        <w:t>poeracyjnej</w:t>
      </w:r>
      <w:proofErr w:type="spellEnd"/>
      <w:r w:rsidRPr="00FA66F3">
        <w:t xml:space="preserve"> posiadanego serwera PACS o 32 GB RAM 1 zestaw; Rozbudowa </w:t>
      </w:r>
      <w:proofErr w:type="spellStart"/>
      <w:r w:rsidRPr="00FA66F3">
        <w:t>posiadanegi</w:t>
      </w:r>
      <w:proofErr w:type="spellEnd"/>
      <w:r w:rsidRPr="00FA66F3">
        <w:t xml:space="preserve"> </w:t>
      </w:r>
      <w:proofErr w:type="spellStart"/>
      <w:r w:rsidRPr="00FA66F3">
        <w:t>serwara</w:t>
      </w:r>
      <w:proofErr w:type="spellEnd"/>
      <w:r w:rsidRPr="00FA66F3">
        <w:t xml:space="preserve"> plików o powierzchnię dyskową HDD do 8 TB 1 zestaw; Komputer przenośny typu  „Notebook” 2 szt.; Zestaw urządzeń do drukowania i odczytywania kodów paskowych 2 zestawy. </w:t>
      </w:r>
    </w:p>
    <w:p w:rsidR="00FA66F3" w:rsidRPr="00FA66F3" w:rsidRDefault="00FA66F3" w:rsidP="00FA66F3"/>
    <w:p w:rsidR="00FA66F3" w:rsidRPr="00FA66F3" w:rsidRDefault="00FA66F3" w:rsidP="00FA66F3">
      <w:r w:rsidRPr="00FA66F3">
        <w:t>Nr kontraktu/poz. w kontrakcie: 3.2.1.1; 3.2.3.1; 3.2.21.1 i 3.2.22.1</w:t>
      </w:r>
    </w:p>
    <w:p w:rsidR="00FA66F3" w:rsidRPr="00FA66F3" w:rsidRDefault="00FA66F3" w:rsidP="00FA66F3">
      <w:r w:rsidRPr="00FA66F3">
        <w:t>Zamawiana ilość (szt.): 6 szt.,</w:t>
      </w:r>
    </w:p>
    <w:p w:rsidR="00FA66F3" w:rsidRPr="00FA66F3" w:rsidRDefault="00FA66F3" w:rsidP="00FA66F3">
      <w:r w:rsidRPr="00FA66F3">
        <w:t>Grupa i kod z CPV w ramach grupy:  30232100-5 Drukarki i plotery; 30216110-0 skanery; 30213100-6 komputery przenośne; 30234100-9 dyski magnetyczne; 30237230-0 pamięć</w:t>
      </w:r>
    </w:p>
    <w:p w:rsidR="00FA66F3" w:rsidRPr="00FA66F3" w:rsidRDefault="00FA66F3" w:rsidP="00FA66F3"/>
    <w:tbl>
      <w:tblPr>
        <w:tblW w:w="1033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7336"/>
        <w:gridCol w:w="1242"/>
        <w:gridCol w:w="1217"/>
      </w:tblGrid>
      <w:tr w:rsidR="00FA66F3" w:rsidRPr="00FA66F3" w:rsidTr="00F52CDA">
        <w:trPr>
          <w:trHeight w:val="799"/>
        </w:trPr>
        <w:tc>
          <w:tcPr>
            <w:tcW w:w="1033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A66F3" w:rsidRPr="00FA66F3" w:rsidRDefault="00FA66F3" w:rsidP="00F52CDA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1. Zamawiający:</w:t>
            </w:r>
            <w:r w:rsidRPr="00FA66F3">
              <w:rPr>
                <w:b/>
              </w:rPr>
              <w:t xml:space="preserve"> Uniwersytet Przyrodniczy w Lublinie, Wydział Medycyny Weterynaryjnej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FA66F3">
              <w:t>2.</w:t>
            </w:r>
            <w:r w:rsidRPr="00FA66F3">
              <w:rPr>
                <w:lang w:eastAsia="pl-PL"/>
              </w:rPr>
              <w:t xml:space="preserve"> Osoba do kontaktu:  </w:t>
            </w:r>
            <w:r w:rsidRPr="00FA66F3">
              <w:rPr>
                <w:b/>
                <w:u w:val="single"/>
                <w:lang w:eastAsia="pl-PL"/>
              </w:rPr>
              <w:t>dr Krzysztof Buczek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lang w:eastAsia="pl-PL"/>
              </w:rPr>
            </w:pPr>
            <w:r w:rsidRPr="00FA66F3">
              <w:rPr>
                <w:lang w:eastAsia="pl-PL"/>
              </w:rPr>
              <w:t xml:space="preserve">telefon stacjonarny: 81 528 46 61,  mail: </w:t>
            </w:r>
            <w:hyperlink r:id="rId12" w:history="1">
              <w:r w:rsidRPr="00FA66F3">
                <w:rPr>
                  <w:rStyle w:val="Hipercze"/>
                  <w:lang w:eastAsia="pl-PL"/>
                </w:rPr>
                <w:t>kabuczek@o2.pl</w:t>
              </w:r>
            </w:hyperlink>
          </w:p>
          <w:p w:rsidR="00FA66F3" w:rsidRPr="00FA66F3" w:rsidRDefault="00FA66F3" w:rsidP="00F52CDA">
            <w:pPr>
              <w:keepNext/>
              <w:numPr>
                <w:ilvl w:val="0"/>
                <w:numId w:val="1"/>
              </w:numPr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Miejsce dostawy:</w:t>
            </w:r>
            <w:r w:rsidRPr="00FA66F3">
              <w:rPr>
                <w:b/>
              </w:rPr>
              <w:t xml:space="preserve"> ul. Głęboka 30, 20612 Lublin</w:t>
            </w:r>
          </w:p>
          <w:p w:rsidR="00FA66F3" w:rsidRPr="00FA66F3" w:rsidRDefault="00FA66F3" w:rsidP="00F52CDA">
            <w:pPr>
              <w:ind w:left="170" w:hanging="170"/>
            </w:pPr>
            <w:r w:rsidRPr="00FA66F3">
              <w:t xml:space="preserve">Nazwa jednostki: </w:t>
            </w:r>
            <w:r w:rsidRPr="00FA66F3">
              <w:rPr>
                <w:rStyle w:val="Pogrubienie"/>
              </w:rPr>
              <w:t>Innowacyjne Centrum Patologii i Terapii Zwierząt</w:t>
            </w:r>
          </w:p>
          <w:p w:rsidR="00FA66F3" w:rsidRPr="00FA66F3" w:rsidRDefault="00FA66F3" w:rsidP="00F52CDA">
            <w:pPr>
              <w:ind w:left="170" w:hanging="170"/>
            </w:pPr>
            <w:r w:rsidRPr="00FA66F3">
              <w:t>pokój/pomieszczenie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5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L.P.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PARAMETR/WARUNEK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Wymagana</w:t>
            </w:r>
          </w:p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wartość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Oferowana wartość</w:t>
            </w:r>
          </w:p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(Podać zakresy lub opisać)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03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Nagwek1"/>
              <w:ind w:left="720"/>
              <w:rPr>
                <w:b w:val="0"/>
                <w:szCs w:val="24"/>
              </w:rPr>
            </w:pPr>
            <w:r w:rsidRPr="00FA66F3">
              <w:rPr>
                <w:szCs w:val="24"/>
              </w:rPr>
              <w:t xml:space="preserve">Rozbudowa pamięci </w:t>
            </w:r>
            <w:proofErr w:type="spellStart"/>
            <w:r w:rsidRPr="00FA66F3">
              <w:rPr>
                <w:szCs w:val="24"/>
              </w:rPr>
              <w:t>poeracyjnej</w:t>
            </w:r>
            <w:proofErr w:type="spellEnd"/>
            <w:r w:rsidRPr="00FA66F3">
              <w:rPr>
                <w:szCs w:val="24"/>
              </w:rPr>
              <w:t xml:space="preserve"> posiadanego serwera PACS o 32 GB RAM 1 zestaw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jc w:val="both"/>
            </w:pPr>
            <w:r w:rsidRPr="00FA66F3">
              <w:t>Nazwa producenta, model</w:t>
            </w:r>
          </w:p>
          <w:p w:rsidR="00FA66F3" w:rsidRPr="00FA66F3" w:rsidRDefault="00FA66F3" w:rsidP="00F52CDA">
            <w:pPr>
              <w:snapToGrid w:val="0"/>
              <w:jc w:val="both"/>
            </w:pPr>
            <w:r w:rsidRPr="00FA66F3">
              <w:rPr>
                <w:i/>
              </w:rPr>
              <w:t>(Należy podać)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Podać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Akapitzlist"/>
              <w:suppressAutoHyphens w:val="0"/>
              <w:spacing w:after="160" w:line="259" w:lineRule="auto"/>
              <w:ind w:left="360"/>
            </w:pPr>
            <w:r w:rsidRPr="00FA66F3">
              <w:t xml:space="preserve">Rozbudowa aktualnie posiadanych serwerów Fujitsu RX300 S8 o 2 moduły 16GB  ECC pamięci operacyjnej (RAM) oraz 2 zasilacze awaryjne Modular PSU 450W </w:t>
            </w:r>
            <w:proofErr w:type="spellStart"/>
            <w:r w:rsidRPr="00FA66F3">
              <w:t>platinum</w:t>
            </w:r>
            <w:proofErr w:type="spellEnd"/>
            <w:r w:rsidRPr="00FA66F3">
              <w:t xml:space="preserve"> </w:t>
            </w:r>
            <w:proofErr w:type="spellStart"/>
            <w:r w:rsidRPr="00FA66F3">
              <w:t>hp</w:t>
            </w:r>
            <w:proofErr w:type="spellEnd"/>
            <w:r w:rsidRPr="00FA66F3"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36" w:type="dxa"/>
            <w:gridSpan w:val="4"/>
            <w:tcBorders>
              <w:top w:val="single" w:sz="4" w:space="0" w:color="auto"/>
              <w:bottom w:val="nil"/>
            </w:tcBorders>
          </w:tcPr>
          <w:p w:rsidR="00FA66F3" w:rsidRPr="00FA66F3" w:rsidRDefault="00FA66F3" w:rsidP="00F52CDA">
            <w:pPr>
              <w:jc w:val="center"/>
              <w:rPr>
                <w:b/>
              </w:rPr>
            </w:pPr>
            <w:r w:rsidRPr="00FA66F3">
              <w:rPr>
                <w:b/>
              </w:rPr>
              <w:t xml:space="preserve">Rozbudowa </w:t>
            </w:r>
            <w:proofErr w:type="spellStart"/>
            <w:r w:rsidRPr="00FA66F3">
              <w:rPr>
                <w:b/>
              </w:rPr>
              <w:t>posiadanegi</w:t>
            </w:r>
            <w:proofErr w:type="spellEnd"/>
            <w:r w:rsidRPr="00FA66F3">
              <w:rPr>
                <w:b/>
              </w:rPr>
              <w:t xml:space="preserve"> </w:t>
            </w:r>
            <w:proofErr w:type="spellStart"/>
            <w:r w:rsidRPr="00FA66F3">
              <w:rPr>
                <w:b/>
              </w:rPr>
              <w:t>serwara</w:t>
            </w:r>
            <w:proofErr w:type="spellEnd"/>
            <w:r w:rsidRPr="00FA66F3">
              <w:rPr>
                <w:b/>
              </w:rPr>
              <w:t xml:space="preserve"> plików o powierzchnię dyskową HDD do 8 TB 1 zestaw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jc w:val="both"/>
            </w:pPr>
            <w:r w:rsidRPr="00FA66F3">
              <w:t>Nazwa producenta, model</w:t>
            </w:r>
          </w:p>
          <w:p w:rsidR="00FA66F3" w:rsidRPr="00FA66F3" w:rsidRDefault="00FA66F3" w:rsidP="00F52CDA">
            <w:pPr>
              <w:suppressAutoHyphens w:val="0"/>
            </w:pPr>
            <w:r w:rsidRPr="00FA66F3">
              <w:rPr>
                <w:i/>
              </w:rPr>
              <w:t>(Należy podać)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Podać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t xml:space="preserve">Rozbudowa aktualnie posiadanego przez Zamawiającego urządzenia QNAP TS469URP o dwa dyski o pojemności 4TB, znajdujące się na liście producenta  kompatybilnych dysków ze wskazanym urządzeniem </w:t>
            </w:r>
            <w:hyperlink r:id="rId13" w:history="1">
              <w:r w:rsidRPr="00FA66F3">
                <w:rPr>
                  <w:rStyle w:val="Hipercze"/>
                </w:rPr>
                <w:t>https://www.qnap.com/i/in/product_x_grade/product_intro.php?g_cat=1&amp;II=29</w:t>
              </w:r>
            </w:hyperlink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36" w:type="dxa"/>
            <w:gridSpan w:val="4"/>
            <w:tcBorders>
              <w:top w:val="single" w:sz="4" w:space="0" w:color="auto"/>
              <w:bottom w:val="nil"/>
            </w:tcBorders>
          </w:tcPr>
          <w:p w:rsidR="00FA66F3" w:rsidRPr="00FA66F3" w:rsidRDefault="00FA66F3" w:rsidP="00F52CDA">
            <w:pPr>
              <w:jc w:val="center"/>
              <w:rPr>
                <w:b/>
              </w:rPr>
            </w:pPr>
            <w:r w:rsidRPr="00FA66F3">
              <w:rPr>
                <w:b/>
              </w:rPr>
              <w:t>Komputer przenośny typu  „Notebook” 2 szt.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jc w:val="both"/>
            </w:pPr>
            <w:r w:rsidRPr="00FA66F3">
              <w:t>Nazwa producenta, model</w:t>
            </w:r>
          </w:p>
          <w:p w:rsidR="00FA66F3" w:rsidRPr="00FA66F3" w:rsidRDefault="00FA66F3" w:rsidP="00F52CDA">
            <w:pPr>
              <w:suppressAutoHyphens w:val="0"/>
            </w:pPr>
            <w:r w:rsidRPr="00FA66F3">
              <w:rPr>
                <w:i/>
              </w:rPr>
              <w:t>(Należy podać)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Podać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/>
        </w:tc>
      </w:tr>
      <w:tr w:rsidR="00FA66F3" w:rsidRPr="00FA66F3" w:rsidTr="005C7BF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5212"/>
            </w:tblGrid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Procesor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pStyle w:val="Akapitzlist"/>
                    <w:spacing w:line="100" w:lineRule="atLeast"/>
                    <w:ind w:left="0"/>
                    <w:rPr>
                      <w:b/>
                      <w:bCs/>
                      <w:color w:val="000000"/>
                    </w:rPr>
                  </w:pPr>
                  <w:r w:rsidRPr="00FA66F3">
                    <w:rPr>
                      <w:color w:val="000000"/>
                    </w:rPr>
                    <w:t xml:space="preserve">Wydajność obliczeniowa: Procesor powinien osiągać w teście wydajności </w:t>
                  </w:r>
                  <w:proofErr w:type="spellStart"/>
                  <w:r w:rsidRPr="00FA66F3">
                    <w:rPr>
                      <w:color w:val="000000"/>
                    </w:rPr>
                    <w:t>PassMarkPerformanceTest</w:t>
                  </w:r>
                  <w:proofErr w:type="spellEnd"/>
                  <w:r w:rsidRPr="00FA66F3">
                    <w:rPr>
                      <w:color w:val="000000"/>
                    </w:rPr>
                    <w:t xml:space="preserve"> </w:t>
                  </w:r>
                  <w:r w:rsidRPr="00FA66F3">
                    <w:rPr>
                      <w:color w:val="000000"/>
                    </w:rPr>
                    <w:lastRenderedPageBreak/>
                    <w:t xml:space="preserve">(wynik dostępny: http://www.passmark.com/products/pt.htm) co najmniej wynik 3519 punktów </w:t>
                  </w:r>
                  <w:proofErr w:type="spellStart"/>
                  <w:r w:rsidRPr="00FA66F3">
                    <w:rPr>
                      <w:color w:val="000000"/>
                    </w:rPr>
                    <w:t>Passmark</w:t>
                  </w:r>
                  <w:proofErr w:type="spellEnd"/>
                  <w:r w:rsidRPr="00FA66F3">
                    <w:rPr>
                      <w:color w:val="000000"/>
                    </w:rPr>
                    <w:t xml:space="preserve"> CPU Mark</w:t>
                  </w:r>
                </w:p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212" w:type="dxa"/>
                  <w:vAlign w:val="center"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Pamięć RAM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>Co najmniej 16 GB, 1600 MHz</w:t>
                  </w: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>16 GB</w:t>
                  </w: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212" w:type="dxa"/>
                  <w:vAlign w:val="center"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Dysk twardy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 xml:space="preserve">Co najmniej 250 GB SSD </w:t>
                  </w: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212" w:type="dxa"/>
                  <w:vAlign w:val="center"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Typ ekranu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>Matowy, LED</w:t>
                  </w: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Przekątna ekranu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>Co najmniej 14,1"</w:t>
                  </w: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Nominalna rozdzielczość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>Nie gorsza niż 1920 x 1080 (</w:t>
                  </w:r>
                  <w:proofErr w:type="spellStart"/>
                  <w:r w:rsidRPr="00FA66F3">
                    <w:rPr>
                      <w:lang w:eastAsia="pl-PL"/>
                    </w:rPr>
                    <w:t>FullHD</w:t>
                  </w:r>
                  <w:proofErr w:type="spellEnd"/>
                  <w:r w:rsidRPr="00FA66F3">
                    <w:rPr>
                      <w:lang w:eastAsia="pl-PL"/>
                    </w:rPr>
                    <w:t>)</w:t>
                  </w: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Karta graficzna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pStyle w:val="Akapitzlist"/>
                    <w:spacing w:line="100" w:lineRule="atLeast"/>
                    <w:ind w:left="101"/>
                    <w:rPr>
                      <w:b/>
                      <w:bCs/>
                      <w:color w:val="000000"/>
                    </w:rPr>
                  </w:pPr>
                  <w:r w:rsidRPr="00FA66F3">
                    <w:rPr>
                      <w:color w:val="000000"/>
                    </w:rPr>
                    <w:t xml:space="preserve">Wydajność grafiki: Karta grafiki powinna osiągać w teście wydajności </w:t>
                  </w:r>
                  <w:proofErr w:type="spellStart"/>
                  <w:r w:rsidRPr="00FA66F3">
                    <w:rPr>
                      <w:color w:val="000000"/>
                    </w:rPr>
                    <w:t>PassMarkPerformanceTest</w:t>
                  </w:r>
                  <w:proofErr w:type="spellEnd"/>
                  <w:r w:rsidRPr="00FA66F3">
                    <w:rPr>
                      <w:color w:val="000000"/>
                    </w:rPr>
                    <w:t xml:space="preserve"> (wynik dostępny: http://www.passmark.com/products/pt.htm) co najmniej wynik 638 punktów </w:t>
                  </w:r>
                  <w:proofErr w:type="spellStart"/>
                  <w:r w:rsidRPr="00FA66F3">
                    <w:rPr>
                      <w:color w:val="000000"/>
                    </w:rPr>
                    <w:t>Passmark</w:t>
                  </w:r>
                  <w:proofErr w:type="spellEnd"/>
                  <w:r w:rsidRPr="00FA66F3">
                    <w:rPr>
                      <w:color w:val="000000"/>
                    </w:rPr>
                    <w:t xml:space="preserve"> G3D Mark</w:t>
                  </w:r>
                </w:p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Wielkość pamięci karty graficznej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 xml:space="preserve"> Co najmniej 2000 MB </w:t>
                  </w: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Dźwięk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>Wbudowane głośniki stereo</w:t>
                  </w:r>
                  <w:r w:rsidRPr="00FA66F3">
                    <w:rPr>
                      <w:lang w:eastAsia="pl-PL"/>
                    </w:rPr>
                    <w:br/>
                    <w:t>Wbudowany mikrofon</w:t>
                  </w:r>
                  <w:r w:rsidRPr="00FA66F3">
                    <w:rPr>
                      <w:lang w:eastAsia="pl-PL"/>
                    </w:rPr>
                    <w:br/>
                    <w:t xml:space="preserve">Zintegrowana karta dźwiękowa </w:t>
                  </w: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Kamera internetowa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 xml:space="preserve">Nie gorsza niż 1.0 </w:t>
                  </w:r>
                  <w:proofErr w:type="spellStart"/>
                  <w:r w:rsidRPr="00FA66F3">
                    <w:rPr>
                      <w:lang w:eastAsia="pl-PL"/>
                    </w:rPr>
                    <w:t>Mpix</w:t>
                  </w:r>
                  <w:proofErr w:type="spellEnd"/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Łączność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val="en-US" w:eastAsia="pl-PL"/>
                    </w:rPr>
                  </w:pPr>
                  <w:r w:rsidRPr="00FA66F3">
                    <w:rPr>
                      <w:lang w:val="en-US" w:eastAsia="pl-PL"/>
                    </w:rPr>
                    <w:t>Wi-Fi 802.11 b/g/n/ac</w:t>
                  </w:r>
                  <w:r w:rsidRPr="00FA66F3">
                    <w:rPr>
                      <w:lang w:val="en-US" w:eastAsia="pl-PL"/>
                    </w:rPr>
                    <w:br/>
                    <w:t>LAN 10/100/1000 Mbps</w:t>
                  </w:r>
                  <w:r w:rsidRPr="00FA66F3">
                    <w:rPr>
                      <w:lang w:val="en-US" w:eastAsia="pl-PL"/>
                    </w:rPr>
                    <w:br/>
                    <w:t>Intel Wireless Display (</w:t>
                  </w:r>
                  <w:proofErr w:type="spellStart"/>
                  <w:r w:rsidRPr="00FA66F3">
                    <w:rPr>
                      <w:lang w:val="en-US" w:eastAsia="pl-PL"/>
                    </w:rPr>
                    <w:t>WiDi</w:t>
                  </w:r>
                  <w:proofErr w:type="spellEnd"/>
                  <w:r w:rsidRPr="00FA66F3">
                    <w:rPr>
                      <w:lang w:val="en-US" w:eastAsia="pl-PL"/>
                    </w:rPr>
                    <w:t>)</w:t>
                  </w:r>
                  <w:r w:rsidRPr="00FA66F3">
                    <w:rPr>
                      <w:lang w:val="en-US" w:eastAsia="pl-PL"/>
                    </w:rPr>
                    <w:br/>
                    <w:t>Bluetooth</w:t>
                  </w: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Rodzaje wyjść / wejść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>DC-in (wejście zasilania) - 1 szt.</w:t>
                  </w:r>
                  <w:r w:rsidRPr="00FA66F3">
                    <w:rPr>
                      <w:lang w:eastAsia="pl-PL"/>
                    </w:rPr>
                    <w:br/>
                    <w:t>HDMI - 1 szt.</w:t>
                  </w:r>
                  <w:r w:rsidRPr="00FA66F3">
                    <w:rPr>
                      <w:lang w:eastAsia="pl-PL"/>
                    </w:rPr>
                    <w:br/>
                    <w:t>RJ-45 (LAN) - 1 szt.</w:t>
                  </w:r>
                  <w:r w:rsidRPr="00FA66F3">
                    <w:rPr>
                      <w:lang w:eastAsia="pl-PL"/>
                    </w:rPr>
                    <w:br/>
                    <w:t>USB 2.0 - 1 szt.</w:t>
                  </w:r>
                  <w:r w:rsidRPr="00FA66F3">
                    <w:rPr>
                      <w:lang w:eastAsia="pl-PL"/>
                    </w:rPr>
                    <w:br/>
                    <w:t>USB 3.0 - 2 szt.</w:t>
                  </w:r>
                  <w:r w:rsidRPr="00FA66F3">
                    <w:rPr>
                      <w:lang w:eastAsia="pl-PL"/>
                    </w:rPr>
                    <w:br/>
                    <w:t>Wyjście słuchawkowe/wejście mikrofonowe - 1 szt.</w:t>
                  </w:r>
                  <w:r w:rsidRPr="00FA66F3">
                    <w:rPr>
                      <w:lang w:eastAsia="pl-PL"/>
                    </w:rPr>
                    <w:br/>
                    <w:t>Czytnik kart pamięci - 1 szt.</w:t>
                  </w: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Bateria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 xml:space="preserve">O pojemności co najmniej, 4100 </w:t>
                  </w:r>
                  <w:proofErr w:type="spellStart"/>
                  <w:r w:rsidRPr="00FA66F3">
                    <w:rPr>
                      <w:lang w:eastAsia="pl-PL"/>
                    </w:rPr>
                    <w:t>mAh</w:t>
                  </w:r>
                  <w:proofErr w:type="spellEnd"/>
                  <w:r w:rsidRPr="00FA66F3">
                    <w:rPr>
                      <w:lang w:eastAsia="pl-PL"/>
                    </w:rPr>
                    <w:t>, Li-</w:t>
                  </w:r>
                  <w:proofErr w:type="spellStart"/>
                  <w:r w:rsidRPr="00FA66F3">
                    <w:rPr>
                      <w:lang w:eastAsia="pl-PL"/>
                    </w:rPr>
                    <w:t>Polymer</w:t>
                  </w:r>
                  <w:proofErr w:type="spellEnd"/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212" w:type="dxa"/>
                  <w:vAlign w:val="center"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212" w:type="dxa"/>
                  <w:vAlign w:val="center"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Waga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>Nie większa niż 1,83 kg (z baterią)</w:t>
                  </w: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Dodatkowe informacje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>Wbudowany czytnik linii papilarnych</w:t>
                  </w:r>
                  <w:r w:rsidRPr="00FA66F3">
                    <w:rPr>
                      <w:lang w:eastAsia="pl-PL"/>
                    </w:rPr>
                    <w:br/>
                    <w:t xml:space="preserve">Możliwość zabezpieczenia linką (port </w:t>
                  </w:r>
                  <w:proofErr w:type="spellStart"/>
                  <w:r w:rsidRPr="00FA66F3">
                    <w:rPr>
                      <w:lang w:eastAsia="pl-PL"/>
                    </w:rPr>
                    <w:t>Kensington</w:t>
                  </w:r>
                  <w:proofErr w:type="spellEnd"/>
                  <w:r w:rsidRPr="00FA66F3">
                    <w:rPr>
                      <w:lang w:eastAsia="pl-PL"/>
                    </w:rPr>
                    <w:t xml:space="preserve"> Lock)</w:t>
                  </w:r>
                  <w:r w:rsidRPr="00FA66F3">
                    <w:rPr>
                      <w:lang w:eastAsia="pl-PL"/>
                    </w:rPr>
                    <w:br/>
                  </w:r>
                </w:p>
              </w:tc>
            </w:tr>
            <w:tr w:rsidR="00FA66F3" w:rsidRPr="00FA66F3" w:rsidTr="00F52CDA">
              <w:trPr>
                <w:tblCellSpacing w:w="0" w:type="dxa"/>
              </w:trPr>
              <w:tc>
                <w:tcPr>
                  <w:tcW w:w="1984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FA66F3">
                    <w:rPr>
                      <w:b/>
                      <w:bCs/>
                      <w:lang w:eastAsia="pl-PL"/>
                    </w:rPr>
                    <w:t>Dołączone akcesoria</w:t>
                  </w:r>
                </w:p>
              </w:tc>
              <w:tc>
                <w:tcPr>
                  <w:tcW w:w="5212" w:type="dxa"/>
                  <w:vAlign w:val="center"/>
                  <w:hideMark/>
                </w:tcPr>
                <w:p w:rsidR="00FA66F3" w:rsidRPr="00FA66F3" w:rsidRDefault="00FA66F3" w:rsidP="00F52CDA">
                  <w:pPr>
                    <w:suppressAutoHyphens w:val="0"/>
                    <w:rPr>
                      <w:lang w:eastAsia="pl-PL"/>
                    </w:rPr>
                  </w:pPr>
                  <w:r w:rsidRPr="00FA66F3">
                    <w:rPr>
                      <w:lang w:eastAsia="pl-PL"/>
                    </w:rPr>
                    <w:t>Zasilacz</w:t>
                  </w:r>
                </w:p>
              </w:tc>
            </w:tr>
          </w:tbl>
          <w:p w:rsidR="00FA66F3" w:rsidRPr="00FA66F3" w:rsidRDefault="00FA66F3" w:rsidP="00F52CDA">
            <w:pPr>
              <w:suppressAutoHyphens w:val="0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lastRenderedPageBreak/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lastRenderedPageBreak/>
              <w:t>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2"/>
              <w:suppressAutoHyphens w:val="0"/>
              <w:spacing w:after="0" w:line="240" w:lineRule="auto"/>
            </w:pPr>
            <w:r w:rsidRPr="00FA66F3">
              <w:rPr>
                <w:color w:val="000000"/>
              </w:rPr>
              <w:t xml:space="preserve">Licencja na system operacyjny Microsoft Windows  7 Professional (UA) </w:t>
            </w:r>
            <w:r w:rsidRPr="00FA66F3">
              <w:rPr>
                <w:color w:val="000000"/>
              </w:rPr>
              <w:lastRenderedPageBreak/>
              <w:t xml:space="preserve">lub równoważny, zainstalowany system operacyjny niewymagający aktywacji za pomocą telefonu lub Internetu w firmie producenta. Dołączony nośnik z oprogramowaniem, sterownikami dla systemów Windows 7, płyty </w:t>
            </w:r>
            <w:proofErr w:type="spellStart"/>
            <w:r w:rsidRPr="00FA66F3">
              <w:rPr>
                <w:color w:val="000000"/>
              </w:rPr>
              <w:t>Recovery</w:t>
            </w:r>
            <w:proofErr w:type="spellEnd"/>
            <w:r w:rsidRPr="00FA66F3">
              <w:rPr>
                <w:color w:val="000000"/>
              </w:rPr>
              <w:t xml:space="preserve"> umożliwiające instalacje systemu w wersji 64 bitowej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lastRenderedPageBreak/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lastRenderedPageBreak/>
              <w:t>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rPr>
                <w:color w:val="000000"/>
              </w:rPr>
              <w:t xml:space="preserve">Biurowe: </w:t>
            </w:r>
            <w:proofErr w:type="spellStart"/>
            <w:r w:rsidRPr="00FA66F3">
              <w:rPr>
                <w:color w:val="000000"/>
              </w:rPr>
              <w:t>OfficeProPlus</w:t>
            </w:r>
            <w:proofErr w:type="spellEnd"/>
            <w:r w:rsidRPr="00FA66F3">
              <w:rPr>
                <w:color w:val="000000"/>
              </w:rPr>
              <w:t xml:space="preserve"> 2013 SNGL OLP NL </w:t>
            </w:r>
            <w:proofErr w:type="spellStart"/>
            <w:r w:rsidRPr="00FA66F3">
              <w:rPr>
                <w:color w:val="000000"/>
              </w:rPr>
              <w:t>Acdmc</w:t>
            </w:r>
            <w:proofErr w:type="spellEnd"/>
            <w:r w:rsidRPr="00FA66F3">
              <w:rPr>
                <w:color w:val="00000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</w:rPr>
            </w:pPr>
            <w:r w:rsidRPr="00FA66F3">
              <w:rPr>
                <w:b/>
              </w:rPr>
              <w:t>Zestaw urządzeń do drukowania i odczytywania kodów paskowych 2 zestawy.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</w:rPr>
            </w:pPr>
            <w:r w:rsidRPr="00FA66F3">
              <w:rPr>
                <w:b/>
              </w:rPr>
              <w:t>Drukarka 2 szt.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jc w:val="both"/>
            </w:pPr>
            <w:r w:rsidRPr="00FA66F3">
              <w:t>Nazwa producenta, model</w:t>
            </w:r>
          </w:p>
          <w:p w:rsidR="00FA66F3" w:rsidRPr="00FA66F3" w:rsidRDefault="00FA66F3" w:rsidP="00F52CDA">
            <w:pPr>
              <w:suppressAutoHyphens w:val="0"/>
            </w:pPr>
            <w:r w:rsidRPr="00FA66F3">
              <w:rPr>
                <w:i/>
              </w:rPr>
              <w:t>(Należy podać)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Podać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Akapitzlist"/>
              <w:ind w:left="0"/>
            </w:pPr>
            <w:r w:rsidRPr="00FA66F3">
              <w:t>Konstrukcja zapewniająca stabilność i wytrzymałość (na przykład o podwójnych ściankach).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Akapitzlist"/>
              <w:ind w:left="0"/>
            </w:pPr>
            <w:r w:rsidRPr="00FA66F3">
              <w:t xml:space="preserve">Technologia druku </w:t>
            </w:r>
            <w:proofErr w:type="spellStart"/>
            <w:r w:rsidRPr="00FA66F3">
              <w:t>termotransferowa</w:t>
            </w:r>
            <w:proofErr w:type="spellEnd"/>
            <w:r w:rsidRPr="00FA66F3"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Akapitzlist"/>
              <w:ind w:left="0"/>
            </w:pPr>
            <w:r w:rsidRPr="00FA66F3">
              <w:t>Rozdzielczość wydruku co najmniej 200 DPI.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Akapitzlist"/>
              <w:ind w:left="0"/>
              <w:rPr>
                <w:lang w:val="en-US"/>
              </w:rPr>
            </w:pPr>
            <w:proofErr w:type="spellStart"/>
            <w:r w:rsidRPr="00FA66F3">
              <w:rPr>
                <w:lang w:val="en-US"/>
              </w:rPr>
              <w:t>Interfejs</w:t>
            </w:r>
            <w:proofErr w:type="spellEnd"/>
            <w:r w:rsidRPr="00FA66F3">
              <w:rPr>
                <w:lang w:val="en-US"/>
              </w:rPr>
              <w:t xml:space="preserve"> USB </w:t>
            </w:r>
            <w:proofErr w:type="spellStart"/>
            <w:r w:rsidRPr="00FA66F3">
              <w:rPr>
                <w:lang w:val="en-US"/>
              </w:rPr>
              <w:t>oraz</w:t>
            </w:r>
            <w:proofErr w:type="spellEnd"/>
            <w:r w:rsidRPr="00FA66F3">
              <w:rPr>
                <w:lang w:val="en-US"/>
              </w:rPr>
              <w:t xml:space="preserve"> 10/100 Ethernet RJ45.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Akapitzlist"/>
              <w:ind w:left="0"/>
            </w:pPr>
            <w:r w:rsidRPr="00FA66F3">
              <w:t>Stały czujnik refleksyjny i transmisyjny.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7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>Akcesoria dostarczone wraz z urządzeniem (odpowiednie dla urządzenia):</w:t>
            </w:r>
          </w:p>
          <w:p w:rsidR="00FA66F3" w:rsidRPr="00FA66F3" w:rsidRDefault="00FA66F3" w:rsidP="00F52CDA">
            <w:pPr>
              <w:pStyle w:val="Akapitzlist"/>
              <w:ind w:left="0"/>
            </w:pPr>
            <w:r w:rsidRPr="00FA66F3">
              <w:t> podajnik etykiet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8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>Materiały eksploatacyjne dostarczone wraz z urządzeniem (odpowiednie dla urządzenia):</w:t>
            </w:r>
          </w:p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 xml:space="preserve">-etykiety z folii winylowej PVC o wymiarach 50x30mm kruszące, białe, o grubości około 50 </w:t>
            </w:r>
            <w:proofErr w:type="spellStart"/>
            <w:r w:rsidRPr="00FA66F3">
              <w:t>μm</w:t>
            </w:r>
            <w:proofErr w:type="spellEnd"/>
          </w:p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>- do znakowania środków trwałych i ich składników - odporne są na trudne warunki</w:t>
            </w:r>
          </w:p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>środowiskowe, przy próbie zerwania kruszące się – 1000 sztuk,</w:t>
            </w:r>
          </w:p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>- etykiety żywiczne 64x74mm – 1000 sztuk,</w:t>
            </w:r>
          </w:p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>- taśma przeznaczona do zadruku w/w etykiet foliowych (na przykład taśma żywiczna)</w:t>
            </w:r>
          </w:p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>w ilości wystarczającej do zadruku w/w ilości etykiet z folii winylowej PVC,</w:t>
            </w:r>
          </w:p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>-taśma przeznaczona do zadruku w/w etykiet żywicznych (na przykład taśma żywiczna)</w:t>
            </w:r>
          </w:p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>w ilości wystarczającej do zadruku w/w ilości etykiet.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</w:rPr>
            </w:pPr>
            <w:r w:rsidRPr="00FA66F3">
              <w:rPr>
                <w:b/>
              </w:rPr>
              <w:t>Czytnik kodów kreskowych 6 szt.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jc w:val="both"/>
            </w:pPr>
            <w:r w:rsidRPr="00FA66F3">
              <w:t>Nazwa producenta, model</w:t>
            </w:r>
          </w:p>
          <w:p w:rsidR="00FA66F3" w:rsidRPr="00FA66F3" w:rsidRDefault="00FA66F3" w:rsidP="00F52CDA">
            <w:pPr>
              <w:suppressAutoHyphens w:val="0"/>
            </w:pPr>
            <w:r w:rsidRPr="00FA66F3">
              <w:rPr>
                <w:i/>
              </w:rPr>
              <w:t>(Należy podać)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Podać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Akapitzlist"/>
              <w:ind w:left="0"/>
            </w:pPr>
            <w:r w:rsidRPr="00FA66F3">
              <w:t>Źródło światła: dioda laserowa.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Akapitzlist"/>
              <w:ind w:left="0"/>
            </w:pPr>
            <w:r w:rsidRPr="00FA66F3">
              <w:t>Odległość czytania: 0 do co najmniej 43 cm.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Akapitzlist"/>
              <w:ind w:left="0"/>
            </w:pPr>
            <w:r w:rsidRPr="00FA66F3">
              <w:t>Częstotliwość odczytu: co najmniej 100 na sekundę.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Akapitzlist"/>
              <w:ind w:left="0"/>
            </w:pPr>
            <w:r w:rsidRPr="00FA66F3">
              <w:t>Rozdzielczość: nie więcej niż 0,13 mm.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>Urządzenie odporne na wielokrotny upadek z wysokości do 1,5 m na beton (posadzkę),</w:t>
            </w:r>
          </w:p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>odporne na bezpośrednie działanie światła w warunkach biurowych i magazynowych</w:t>
            </w:r>
          </w:p>
          <w:p w:rsidR="00FA66F3" w:rsidRPr="00FA66F3" w:rsidRDefault="00FA66F3" w:rsidP="00F52CDA">
            <w:pPr>
              <w:pStyle w:val="Akapitzlist"/>
              <w:ind w:left="0"/>
            </w:pPr>
            <w:r w:rsidRPr="00FA66F3">
              <w:t>oraz odporne na bezpośrednie działanie promieni słonecznych.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r w:rsidRPr="00FA66F3">
              <w:lastRenderedPageBreak/>
              <w:t xml:space="preserve"> 7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Akapitzlist"/>
              <w:ind w:left="0"/>
            </w:pPr>
            <w:r w:rsidRPr="00FA66F3">
              <w:t>Długość przewodu USB co najmniej 1.8 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r w:rsidRPr="00FA66F3">
              <w:t>8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 xml:space="preserve">Odczytywane co najmniej kody kreskowe: </w:t>
            </w:r>
            <w:proofErr w:type="spellStart"/>
            <w:r w:rsidRPr="00FA66F3">
              <w:t>Code</w:t>
            </w:r>
            <w:proofErr w:type="spellEnd"/>
            <w:r w:rsidRPr="00FA66F3">
              <w:t xml:space="preserve"> 39, </w:t>
            </w:r>
            <w:proofErr w:type="spellStart"/>
            <w:r w:rsidRPr="00FA66F3">
              <w:t>Code</w:t>
            </w:r>
            <w:proofErr w:type="spellEnd"/>
            <w:r w:rsidRPr="00FA66F3">
              <w:t xml:space="preserve"> 39 Full ASCII, </w:t>
            </w:r>
            <w:proofErr w:type="spellStart"/>
            <w:r w:rsidRPr="00FA66F3">
              <w:t>Code</w:t>
            </w:r>
            <w:proofErr w:type="spellEnd"/>
            <w:r w:rsidRPr="00FA66F3">
              <w:t xml:space="preserve"> 39 </w:t>
            </w:r>
            <w:proofErr w:type="spellStart"/>
            <w:r w:rsidRPr="00FA66F3">
              <w:t>TriOptic</w:t>
            </w:r>
            <w:proofErr w:type="spellEnd"/>
            <w:r w:rsidRPr="00FA66F3">
              <w:t>,</w:t>
            </w:r>
          </w:p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 xml:space="preserve">UPC/EAN, UPC/EAN z uzupełnieniami, UCC/EAN 128, </w:t>
            </w:r>
            <w:proofErr w:type="spellStart"/>
            <w:r w:rsidRPr="00FA66F3">
              <w:t>Code</w:t>
            </w:r>
            <w:proofErr w:type="spellEnd"/>
            <w:r w:rsidRPr="00FA66F3">
              <w:t xml:space="preserve"> 128, </w:t>
            </w:r>
            <w:proofErr w:type="spellStart"/>
            <w:r w:rsidRPr="00FA66F3">
              <w:t>Code</w:t>
            </w:r>
            <w:proofErr w:type="spellEnd"/>
            <w:r w:rsidRPr="00FA66F3">
              <w:t xml:space="preserve"> 128 Full ASCII, </w:t>
            </w:r>
            <w:proofErr w:type="spellStart"/>
            <w:r w:rsidRPr="00FA66F3">
              <w:t>Code</w:t>
            </w:r>
            <w:proofErr w:type="spellEnd"/>
            <w:r w:rsidRPr="00FA66F3">
              <w:t xml:space="preserve"> 93, </w:t>
            </w:r>
            <w:proofErr w:type="spellStart"/>
            <w:r w:rsidRPr="00FA66F3">
              <w:t>Interleaved</w:t>
            </w:r>
            <w:proofErr w:type="spellEnd"/>
            <w:r w:rsidRPr="00FA66F3">
              <w:t xml:space="preserve"> 2 z 5, </w:t>
            </w:r>
            <w:proofErr w:type="spellStart"/>
            <w:r w:rsidRPr="00FA66F3">
              <w:t>Discrete</w:t>
            </w:r>
            <w:proofErr w:type="spellEnd"/>
            <w:r w:rsidRPr="00FA66F3">
              <w:t xml:space="preserve"> 2 z 5, CODABAR, MSI, </w:t>
            </w:r>
            <w:proofErr w:type="spellStart"/>
            <w:r w:rsidRPr="00FA66F3">
              <w:t>Code</w:t>
            </w:r>
            <w:proofErr w:type="spellEnd"/>
            <w:r w:rsidRPr="00FA66F3">
              <w:t xml:space="preserve"> 11, IATA, warianty RSS, </w:t>
            </w:r>
            <w:proofErr w:type="spellStart"/>
            <w:r w:rsidRPr="00FA66F3">
              <w:t>Chinese</w:t>
            </w:r>
            <w:proofErr w:type="spellEnd"/>
            <w:r w:rsidRPr="00FA66F3">
              <w:t xml:space="preserve"> 2 z 5, 2D.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r w:rsidRPr="00FA66F3">
              <w:t>9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>Inne wymagania: skaner dwukierunkowy, odporny na wodę i kurz (szczelna obudowa), w zestawie</w:t>
            </w:r>
          </w:p>
          <w:p w:rsidR="00FA66F3" w:rsidRPr="00FA66F3" w:rsidRDefault="00FA66F3" w:rsidP="00F52CDA">
            <w:pPr>
              <w:autoSpaceDE w:val="0"/>
              <w:autoSpaceDN w:val="0"/>
              <w:adjustRightInd w:val="0"/>
            </w:pPr>
            <w:r w:rsidRPr="00FA66F3">
              <w:t>stacjonarna podstawka umożliwiająca skanowanie w trybie prezentacji i łatwe przełączanie</w:t>
            </w:r>
          </w:p>
          <w:p w:rsidR="00FA66F3" w:rsidRPr="00FA66F3" w:rsidRDefault="00FA66F3" w:rsidP="00F52CDA">
            <w:pPr>
              <w:pStyle w:val="Akapitzlist"/>
              <w:ind w:left="0"/>
            </w:pPr>
            <w:r w:rsidRPr="00FA66F3">
              <w:t>między trybem stacjonarnym i ręcznym.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</w:tbl>
    <w:p w:rsidR="00FA66F3" w:rsidRPr="00FA66F3" w:rsidRDefault="00FA66F3" w:rsidP="00FA66F3">
      <w:pPr>
        <w:tabs>
          <w:tab w:val="left" w:pos="3402"/>
        </w:tabs>
      </w:pPr>
    </w:p>
    <w:p w:rsidR="00FA66F3" w:rsidRPr="00FA66F3" w:rsidRDefault="00FA66F3" w:rsidP="00FA66F3">
      <w:pPr>
        <w:jc w:val="center"/>
        <w:rPr>
          <w:b/>
        </w:rPr>
      </w:pPr>
    </w:p>
    <w:tbl>
      <w:tblPr>
        <w:tblW w:w="10440" w:type="dxa"/>
        <w:tblInd w:w="3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FA66F3" w:rsidRPr="00FA66F3" w:rsidTr="00F52CDA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r w:rsidRPr="00FA66F3">
              <w:t>Gwarancja min. 24 miesiące.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Tak, podać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F3" w:rsidRPr="00FA66F3" w:rsidRDefault="00FA66F3" w:rsidP="00F52CDA">
            <w:pPr>
              <w:jc w:val="center"/>
            </w:pPr>
          </w:p>
        </w:tc>
      </w:tr>
    </w:tbl>
    <w:p w:rsidR="00FA66F3" w:rsidRPr="00FA66F3" w:rsidRDefault="00FA66F3" w:rsidP="00FA66F3"/>
    <w:p w:rsidR="00FA66F3" w:rsidRPr="00FA66F3" w:rsidRDefault="00FA66F3" w:rsidP="00FA66F3">
      <w:pPr>
        <w:jc w:val="both"/>
        <w:rPr>
          <w:b/>
        </w:rPr>
      </w:pPr>
      <w:r w:rsidRPr="00FA66F3">
        <w:rPr>
          <w:b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.....................................................................</w:t>
      </w: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Podpis i pieczęć osoby/osób uprawnionej</w:t>
      </w:r>
    </w:p>
    <w:p w:rsidR="00FA66F3" w:rsidRPr="00FA66F3" w:rsidRDefault="00FA66F3" w:rsidP="00FA66F3">
      <w:pPr>
        <w:suppressAutoHyphens w:val="0"/>
        <w:jc w:val="center"/>
        <w:rPr>
          <w:i/>
          <w:lang w:eastAsia="pl-PL"/>
        </w:rPr>
      </w:pPr>
      <w:r w:rsidRPr="00FA66F3">
        <w:rPr>
          <w:b/>
        </w:rPr>
        <w:t>do reprezentowania Wykonawcy</w:t>
      </w:r>
    </w:p>
    <w:p w:rsidR="00FA66F3" w:rsidRPr="00FA66F3" w:rsidRDefault="00FA66F3" w:rsidP="00FA66F3">
      <w:pPr>
        <w:suppressAutoHyphens w:val="0"/>
        <w:autoSpaceDE w:val="0"/>
        <w:rPr>
          <w:b/>
          <w:bCs/>
          <w:i/>
          <w:iCs/>
          <w:color w:val="000000"/>
          <w:lang w:eastAsia="pl-PL"/>
        </w:rPr>
      </w:pPr>
    </w:p>
    <w:p w:rsidR="00FA66F3" w:rsidRPr="00FA66F3" w:rsidRDefault="00FA66F3" w:rsidP="00FA66F3">
      <w:pPr>
        <w:suppressAutoHyphens w:val="0"/>
        <w:spacing w:after="200" w:line="276" w:lineRule="auto"/>
        <w:rPr>
          <w:b/>
          <w:u w:val="single"/>
        </w:rPr>
      </w:pPr>
    </w:p>
    <w:p w:rsidR="00FA66F3" w:rsidRPr="00FA66F3" w:rsidRDefault="00FA66F3">
      <w:pPr>
        <w:suppressAutoHyphens w:val="0"/>
        <w:spacing w:after="200" w:line="276" w:lineRule="auto"/>
      </w:pPr>
      <w:r w:rsidRPr="00FA66F3">
        <w:br w:type="page"/>
      </w: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lang w:eastAsia="pl-PL"/>
        </w:rPr>
        <w:lastRenderedPageBreak/>
        <w:t>Część 6</w:t>
      </w: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lang w:eastAsia="pl-PL"/>
        </w:rPr>
        <w:t xml:space="preserve">Załącznik nr </w:t>
      </w:r>
      <w:r w:rsidRPr="00FA66F3">
        <w:rPr>
          <w:b/>
          <w:lang w:eastAsia="pl-PL"/>
        </w:rPr>
        <w:t>6</w:t>
      </w:r>
      <w:r w:rsidRPr="00FA66F3">
        <w:rPr>
          <w:b/>
          <w:lang w:eastAsia="pl-PL"/>
        </w:rPr>
        <w:t xml:space="preserve"> do SIWZ</w:t>
      </w: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</w:p>
    <w:p w:rsidR="00FA66F3" w:rsidRPr="00FA66F3" w:rsidRDefault="00FA66F3" w:rsidP="00FA66F3">
      <w:pPr>
        <w:suppressAutoHyphens w:val="0"/>
        <w:ind w:left="-120"/>
        <w:jc w:val="center"/>
        <w:rPr>
          <w:b/>
          <w:lang w:eastAsia="pl-PL"/>
        </w:rPr>
      </w:pPr>
    </w:p>
    <w:p w:rsidR="00FA66F3" w:rsidRPr="00FA66F3" w:rsidRDefault="00FA66F3" w:rsidP="00FA66F3">
      <w:pPr>
        <w:suppressAutoHyphens w:val="0"/>
        <w:ind w:left="-120"/>
        <w:jc w:val="center"/>
        <w:rPr>
          <w:b/>
          <w:u w:val="single"/>
          <w:lang w:eastAsia="pl-PL"/>
        </w:rPr>
      </w:pPr>
      <w:r w:rsidRPr="00FA66F3">
        <w:rPr>
          <w:b/>
          <w:u w:val="single"/>
          <w:lang w:eastAsia="pl-PL"/>
        </w:rPr>
        <w:t>Specyfikacja techniczna zamawianego sprzętu</w:t>
      </w:r>
    </w:p>
    <w:p w:rsidR="00FA66F3" w:rsidRPr="00FA66F3" w:rsidRDefault="00FA66F3" w:rsidP="00FA66F3"/>
    <w:p w:rsidR="00FA66F3" w:rsidRPr="00FA66F3" w:rsidRDefault="00FA66F3" w:rsidP="00FA66F3">
      <w:pPr>
        <w:rPr>
          <w:b/>
        </w:rPr>
      </w:pPr>
      <w:r w:rsidRPr="00FA66F3">
        <w:rPr>
          <w:b/>
        </w:rPr>
        <w:t>Nazwa sprzętu:</w:t>
      </w:r>
      <w:r w:rsidRPr="00FA66F3">
        <w:t xml:space="preserve"> Rozbudowa systemu do „rozwiazywania problemów” i systemu klinicznego o moduł identyfikacji próbki oraz część laboratoryjną (UP w Lublinie) -1 szt.;  Rozbudowa systemu do „rozwiazywania problemów” i identyfikacji próbki o bazę przypadków klinicznych (Uniwersytet  we Lwowie) -1 szt.</w:t>
      </w:r>
    </w:p>
    <w:p w:rsidR="00FA66F3" w:rsidRPr="00FA66F3" w:rsidRDefault="00FA66F3" w:rsidP="00FA66F3">
      <w:pPr>
        <w:rPr>
          <w:b/>
        </w:rPr>
      </w:pPr>
    </w:p>
    <w:p w:rsidR="00FA66F3" w:rsidRPr="00FA66F3" w:rsidRDefault="00FA66F3" w:rsidP="00FA66F3">
      <w:r w:rsidRPr="00FA66F3">
        <w:t>Nr kontraktu/poz. W kontrakcie: 3.5.3.1 (UP w Lublinie)  i 3.5.4.1 (Uniwersytet  we Lwowie)</w:t>
      </w:r>
    </w:p>
    <w:p w:rsidR="00FA66F3" w:rsidRPr="00FA66F3" w:rsidRDefault="00FA66F3" w:rsidP="00FA66F3">
      <w:r w:rsidRPr="00FA66F3">
        <w:t>Zamawiana ilość (szt.): 2 szt.,</w:t>
      </w:r>
    </w:p>
    <w:p w:rsidR="00FA66F3" w:rsidRPr="00FA66F3" w:rsidRDefault="00FA66F3" w:rsidP="00FA66F3">
      <w:r w:rsidRPr="00FA66F3">
        <w:t>Grupa i kod z CPV w ramach grupy:  48000000-8 Pakiety o</w:t>
      </w:r>
      <w:r w:rsidRPr="00FA66F3">
        <w:rPr>
          <w:rStyle w:val="highlight"/>
        </w:rPr>
        <w:t>program</w:t>
      </w:r>
      <w:r w:rsidRPr="00FA66F3">
        <w:t>owania i systemy informatyczne</w:t>
      </w:r>
    </w:p>
    <w:p w:rsidR="00FA66F3" w:rsidRPr="00FA66F3" w:rsidRDefault="00FA66F3" w:rsidP="00FA66F3"/>
    <w:tbl>
      <w:tblPr>
        <w:tblW w:w="1033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3"/>
        <w:gridCol w:w="5426"/>
        <w:gridCol w:w="1314"/>
        <w:gridCol w:w="2912"/>
      </w:tblGrid>
      <w:tr w:rsidR="00FA66F3" w:rsidRPr="00FA66F3" w:rsidTr="00F52CDA">
        <w:trPr>
          <w:trHeight w:val="799"/>
        </w:trPr>
        <w:tc>
          <w:tcPr>
            <w:tcW w:w="1033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A66F3" w:rsidRPr="00FA66F3" w:rsidRDefault="00FA66F3" w:rsidP="00F52CDA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1. Zamawiający:</w:t>
            </w:r>
            <w:r w:rsidRPr="00FA66F3">
              <w:rPr>
                <w:b/>
              </w:rPr>
              <w:t xml:space="preserve"> Uniwersytet Przyrodniczy w Lublinie, Wydział Medycyny Weterynaryjnej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FA66F3">
              <w:t>2.</w:t>
            </w:r>
            <w:r w:rsidRPr="00FA66F3">
              <w:rPr>
                <w:lang w:eastAsia="pl-PL"/>
              </w:rPr>
              <w:t xml:space="preserve"> Osoba do kontaktu:  </w:t>
            </w:r>
            <w:r w:rsidRPr="00FA66F3">
              <w:rPr>
                <w:b/>
                <w:u w:val="single"/>
                <w:lang w:eastAsia="pl-PL"/>
              </w:rPr>
              <w:t>dr Krzysztof Buczek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lang w:eastAsia="pl-PL"/>
              </w:rPr>
            </w:pPr>
            <w:r w:rsidRPr="00FA66F3">
              <w:rPr>
                <w:lang w:eastAsia="pl-PL"/>
              </w:rPr>
              <w:t xml:space="preserve">telefon stacjonarny: 81 4456566,  mail: </w:t>
            </w:r>
            <w:hyperlink r:id="rId14" w:history="1">
              <w:r w:rsidRPr="00FA66F3">
                <w:rPr>
                  <w:rStyle w:val="Hipercze"/>
                  <w:lang w:eastAsia="pl-PL"/>
                </w:rPr>
                <w:t>kabuczek@o2.pl</w:t>
              </w:r>
            </w:hyperlink>
          </w:p>
          <w:p w:rsidR="00FA66F3" w:rsidRPr="00FA66F3" w:rsidRDefault="00FA66F3" w:rsidP="00F52CDA">
            <w:pPr>
              <w:keepNext/>
              <w:numPr>
                <w:ilvl w:val="0"/>
                <w:numId w:val="1"/>
              </w:numPr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Miejsce dostawy:</w:t>
            </w:r>
            <w:r w:rsidRPr="00FA66F3">
              <w:rPr>
                <w:b/>
              </w:rPr>
              <w:t xml:space="preserve"> ul. Głęboka 30, 20612 Lublin</w:t>
            </w:r>
          </w:p>
          <w:p w:rsidR="00FA66F3" w:rsidRPr="00FA66F3" w:rsidRDefault="00FA66F3" w:rsidP="00F52CDA">
            <w:pPr>
              <w:ind w:left="170" w:hanging="170"/>
            </w:pPr>
            <w:r w:rsidRPr="00FA66F3">
              <w:t xml:space="preserve">Nazwa jednostki: </w:t>
            </w:r>
            <w:r w:rsidRPr="00FA66F3">
              <w:rPr>
                <w:rStyle w:val="Pogrubienie"/>
              </w:rPr>
              <w:t>Innowacyjne Centrum Patologii i Terapii Zwierząt</w:t>
            </w:r>
          </w:p>
          <w:p w:rsidR="00FA66F3" w:rsidRPr="00FA66F3" w:rsidRDefault="00FA66F3" w:rsidP="00F52CDA">
            <w:pPr>
              <w:ind w:left="170" w:hanging="170"/>
            </w:pPr>
            <w:r w:rsidRPr="00FA66F3">
              <w:t>pokój/pomieszczenie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L.P.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PARAMETR/WARUNEK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Wymagana</w:t>
            </w:r>
          </w:p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wartość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Oferowana wartość</w:t>
            </w:r>
          </w:p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(Podać zakresy lub opisać)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0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Nagwek1"/>
              <w:ind w:left="720"/>
              <w:rPr>
                <w:b w:val="0"/>
                <w:szCs w:val="24"/>
              </w:rPr>
            </w:pPr>
            <w:r w:rsidRPr="00FA66F3">
              <w:rPr>
                <w:szCs w:val="24"/>
              </w:rPr>
              <w:t>Rozbudowa systemu do „rozwiazywania problemów” i systemu klinicznego o moduł identyfikacji próbki oraz część laboratoryjną (UP w Lublinie) -1 szt.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0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Nagwek1"/>
              <w:ind w:left="720"/>
              <w:rPr>
                <w:b w:val="0"/>
                <w:szCs w:val="24"/>
              </w:rPr>
            </w:pPr>
            <w:r w:rsidRPr="00FA66F3">
              <w:rPr>
                <w:b w:val="0"/>
                <w:szCs w:val="24"/>
              </w:rPr>
              <w:t>Wymagania do programu i użytej technologii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Style2"/>
              <w:widowControl/>
              <w:spacing w:before="43"/>
              <w:ind w:right="-68"/>
              <w:jc w:val="left"/>
              <w:rPr>
                <w:rFonts w:ascii="Times New Roman" w:hAnsi="Times New Roman" w:cs="Times New Roman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oprogramowanie napisane w technologii webowej umożliwiającej pracę w przeglądarce internetowej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Style2"/>
              <w:widowControl/>
              <w:spacing w:before="10"/>
              <w:ind w:right="-68"/>
              <w:jc w:val="left"/>
              <w:rPr>
                <w:rFonts w:ascii="Times New Roman" w:hAnsi="Times New Roman" w:cs="Times New Roman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brak ograniczeń i dodatkowych opłat za stanowiska pracy - jedna licencja dla wszystkich użytkowników programu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automatyczna aktualizacja programu na wszystkich stanowiskach bez ingerencji użytkowników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Style2"/>
              <w:widowControl/>
              <w:ind w:right="-68"/>
              <w:jc w:val="left"/>
              <w:rPr>
                <w:rFonts w:ascii="Times New Roman" w:hAnsi="Times New Roman" w:cs="Times New Roman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automatyczna codzienna archiwizacja danych bez ingerencji użytkownika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Czas reakcji na usterkę - do 2 godzin od chwili zgłoszenia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24-godzinny serwis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Style2"/>
              <w:widowControl/>
              <w:ind w:right="-68"/>
              <w:rPr>
                <w:rFonts w:ascii="Times New Roman" w:hAnsi="Times New Roman" w:cs="Times New Roman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możliwość korzystania z systemu na komputerze, smartfonie, tablecie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3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A66F3" w:rsidRPr="00FA66F3" w:rsidRDefault="00FA66F3" w:rsidP="00F52CDA">
            <w:r w:rsidRPr="00FA66F3">
              <w:t>Moduł identyfikacji próbki i część laboratoryjna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2"/>
              <w:suppressAutoHyphens w:val="0"/>
              <w:spacing w:after="0" w:line="240" w:lineRule="auto"/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system kodów kreskowych do identyfikacji pacjentów i prób biologicznych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9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t>współpraca ze skanerami kodów kreskowych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Style2"/>
              <w:widowControl/>
              <w:tabs>
                <w:tab w:val="left" w:pos="8654"/>
              </w:tabs>
              <w:spacing w:line="264" w:lineRule="exact"/>
              <w:ind w:right="-68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dodatkowy moduł laboratoryjny umożliwiający: </w:t>
            </w:r>
          </w:p>
          <w:p w:rsidR="00FA66F3" w:rsidRPr="00FA66F3" w:rsidRDefault="00FA66F3" w:rsidP="00FA66F3">
            <w:pPr>
              <w:pStyle w:val="Style10"/>
              <w:widowControl/>
              <w:numPr>
                <w:ilvl w:val="0"/>
                <w:numId w:val="3"/>
              </w:numPr>
              <w:spacing w:before="5" w:line="26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wydruk wyników </w:t>
            </w:r>
            <w:proofErr w:type="spellStart"/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badańmożliwość</w:t>
            </w:r>
            <w:proofErr w:type="spellEnd"/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wysyłania wyników na adres mailowy posiadacza ,</w:t>
            </w:r>
          </w:p>
          <w:p w:rsidR="00FA66F3" w:rsidRPr="00FA66F3" w:rsidRDefault="00FA66F3" w:rsidP="00FA66F3">
            <w:pPr>
              <w:pStyle w:val="Style10"/>
              <w:widowControl/>
              <w:numPr>
                <w:ilvl w:val="0"/>
                <w:numId w:val="3"/>
              </w:numPr>
              <w:spacing w:line="26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moduł wymiany danych z analizatorami laboratoryjnymi (12 różnych urządzeń)  </w:t>
            </w:r>
          </w:p>
          <w:p w:rsidR="00FA66F3" w:rsidRPr="00FA66F3" w:rsidRDefault="00FA66F3" w:rsidP="00FA66F3">
            <w:pPr>
              <w:pStyle w:val="Style10"/>
              <w:widowControl/>
              <w:numPr>
                <w:ilvl w:val="0"/>
                <w:numId w:val="3"/>
              </w:numPr>
              <w:spacing w:line="26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możliwość udostępniania badań przez Internet</w:t>
            </w:r>
          </w:p>
          <w:p w:rsidR="00FA66F3" w:rsidRPr="00FA66F3" w:rsidRDefault="00FA66F3" w:rsidP="00FA66F3">
            <w:pPr>
              <w:pStyle w:val="Tekstpodstawowy2"/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komunikacja z oprogramowaniem zainstalowanym na klinikach w standardzie HL 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lastRenderedPageBreak/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Style4"/>
              <w:widowControl/>
              <w:tabs>
                <w:tab w:val="left" w:pos="9600"/>
              </w:tabs>
              <w:spacing w:before="5" w:line="274" w:lineRule="exact"/>
              <w:ind w:right="-68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  <w:t>rozbudowa</w:t>
            </w:r>
            <w:r w:rsidRPr="00FA66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istniejącego systemu </w:t>
            </w:r>
            <w:r w:rsidRPr="00FA66F3"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  <w:t>o: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zestawienia zużytych leków na narkotyki, leki, szczepionki i materiały opatrunkowe 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generowanie raportów dla inspekcji weterynaryjnej</w:t>
            </w:r>
          </w:p>
          <w:p w:rsidR="00FA66F3" w:rsidRPr="00FA66F3" w:rsidRDefault="00FA66F3" w:rsidP="00FA66F3">
            <w:pPr>
              <w:pStyle w:val="Style2"/>
              <w:widowControl/>
              <w:numPr>
                <w:ilvl w:val="0"/>
                <w:numId w:val="4"/>
              </w:numPr>
              <w:ind w:right="-68"/>
              <w:jc w:val="lef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modyfikacja karty leczenia zgodnie z wytycznymi użytkownika</w:t>
            </w:r>
          </w:p>
          <w:p w:rsidR="00FA66F3" w:rsidRPr="00FA66F3" w:rsidRDefault="00FA66F3" w:rsidP="00FA66F3">
            <w:pPr>
              <w:pStyle w:val="Style2"/>
              <w:widowControl/>
              <w:numPr>
                <w:ilvl w:val="0"/>
                <w:numId w:val="4"/>
              </w:numPr>
              <w:ind w:right="-68"/>
              <w:jc w:val="lef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utworzenie specjalistycznego słownika </w:t>
            </w:r>
            <w:proofErr w:type="spellStart"/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rozpoznań</w:t>
            </w:r>
            <w:proofErr w:type="spellEnd"/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i zintegrowanie go ze słownikiem w systemie</w:t>
            </w:r>
          </w:p>
          <w:p w:rsidR="00FA66F3" w:rsidRPr="00FA66F3" w:rsidRDefault="00FA66F3" w:rsidP="00FA66F3">
            <w:pPr>
              <w:pStyle w:val="Style2"/>
              <w:widowControl/>
              <w:numPr>
                <w:ilvl w:val="0"/>
                <w:numId w:val="4"/>
              </w:numPr>
              <w:ind w:right="-68"/>
              <w:jc w:val="lef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rozbudowanie listy ras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rozbudowa modułu CTO - wykres wagi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vademecum leków dostępne z poziomu aktualnego oprogramowania używanego na klinikach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dodatkowy moduł - kalkulator dawek danego leku na podstawie wagi i rasy zwierzęcia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modyfikacja programu o możliwość dodawania kilku faktur do jednego zlecenia 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przewijający się pasek na górze lub dole ekranu z aktualnymi osobami na dyżurze </w:t>
            </w:r>
          </w:p>
          <w:p w:rsidR="00FA66F3" w:rsidRPr="00FA66F3" w:rsidRDefault="00FA66F3" w:rsidP="00FA66F3">
            <w:pPr>
              <w:pStyle w:val="Tekstpodstawowy2"/>
              <w:numPr>
                <w:ilvl w:val="0"/>
                <w:numId w:val="4"/>
              </w:numPr>
              <w:suppressAutoHyphens w:val="0"/>
              <w:spacing w:after="0" w:line="240" w:lineRule="auto"/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komunikacja z oprogramowaniem zainstalowanym na klinikach w standardzie HL 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0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rPr>
                <w:b/>
              </w:rPr>
            </w:pPr>
            <w:r w:rsidRPr="00FA66F3">
              <w:t>Rozbudowa systemu do „rozwiazywania problemów” i identyfikacji próbki o bazę przypadków klinicznych (Uniwersytet  we Lwowie) -1 szt.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0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Nagwek1"/>
              <w:ind w:left="720"/>
              <w:rPr>
                <w:b w:val="0"/>
                <w:szCs w:val="24"/>
              </w:rPr>
            </w:pPr>
            <w:r w:rsidRPr="00FA66F3">
              <w:rPr>
                <w:b w:val="0"/>
                <w:szCs w:val="24"/>
              </w:rPr>
              <w:t>Wymagania do programu i użytej technologii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Style2"/>
              <w:widowControl/>
              <w:spacing w:before="43"/>
              <w:ind w:right="-68"/>
              <w:jc w:val="left"/>
              <w:rPr>
                <w:rFonts w:ascii="Times New Roman" w:hAnsi="Times New Roman" w:cs="Times New Roman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oprogramowanie napisane w technologii webowej umożliwiającej pracę w przeglądarce internetowej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Style2"/>
              <w:widowControl/>
              <w:spacing w:before="10"/>
              <w:ind w:right="-68"/>
              <w:jc w:val="left"/>
              <w:rPr>
                <w:rFonts w:ascii="Times New Roman" w:hAnsi="Times New Roman" w:cs="Times New Roman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brak ograniczeń i dodatkowych opłat za stanowiska pracy - jedna licencja dla wszystkich użytkowników programu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automatyczna aktualizacja programu na wszystkich stanowiskach bez ingerencji użytkowników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Style2"/>
              <w:widowControl/>
              <w:ind w:right="-68"/>
              <w:jc w:val="left"/>
              <w:rPr>
                <w:rFonts w:ascii="Times New Roman" w:hAnsi="Times New Roman" w:cs="Times New Roman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automatyczna codzienna archiwizacja danych bez ingerencji użytkownika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Czas reakcji na usterkę - do 2 godzin od chwili zgłoszenia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24-godzinny serwis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Style2"/>
              <w:widowControl/>
              <w:ind w:right="-68"/>
              <w:rPr>
                <w:rFonts w:ascii="Times New Roman" w:hAnsi="Times New Roman" w:cs="Times New Roman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możliwość korzystania z systemu na komputerze, smartfonie, tablecie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lastRenderedPageBreak/>
              <w:t>11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komunikacja z oprogramowaniem zainstalowanym na klinikach w standardzie HL 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r w:rsidRPr="00FA66F3">
              <w:t xml:space="preserve"> 12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Style4"/>
              <w:widowControl/>
              <w:tabs>
                <w:tab w:val="left" w:pos="9600"/>
              </w:tabs>
              <w:spacing w:before="5" w:line="274" w:lineRule="exact"/>
              <w:ind w:right="-68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  <w:t>rozbudowa</w:t>
            </w:r>
            <w:r w:rsidRPr="00FA66F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istniejącego systemu </w:t>
            </w:r>
            <w:r w:rsidRPr="00FA66F3">
              <w:rPr>
                <w:rStyle w:val="FontStyle12"/>
                <w:rFonts w:ascii="Times New Roman" w:hAnsi="Times New Roman" w:cs="Times New Roman"/>
                <w:sz w:val="24"/>
                <w:szCs w:val="24"/>
                <w:u w:val="single"/>
              </w:rPr>
              <w:t>o: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zestawienia zużytych leków na narkotyki, leki, szczepionki i materiały opatrunkowe 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generowanie raportów dla inspekcji weterynaryjnej</w:t>
            </w:r>
          </w:p>
          <w:p w:rsidR="00FA66F3" w:rsidRPr="00FA66F3" w:rsidRDefault="00FA66F3" w:rsidP="00FA66F3">
            <w:pPr>
              <w:pStyle w:val="Style2"/>
              <w:widowControl/>
              <w:numPr>
                <w:ilvl w:val="0"/>
                <w:numId w:val="4"/>
              </w:numPr>
              <w:ind w:right="-68"/>
              <w:jc w:val="lef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modyfikacja karty leczenia zgodnie z wytycznymi użytkownika</w:t>
            </w:r>
          </w:p>
          <w:p w:rsidR="00FA66F3" w:rsidRPr="00FA66F3" w:rsidRDefault="00FA66F3" w:rsidP="00FA66F3">
            <w:pPr>
              <w:pStyle w:val="Style2"/>
              <w:widowControl/>
              <w:numPr>
                <w:ilvl w:val="0"/>
                <w:numId w:val="4"/>
              </w:numPr>
              <w:ind w:right="-68"/>
              <w:jc w:val="lef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utworzenie specjalistycznego słownika </w:t>
            </w:r>
            <w:proofErr w:type="spellStart"/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rozpoznań</w:t>
            </w:r>
            <w:proofErr w:type="spellEnd"/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i zintegrowanie go ze słownikiem w systemie</w:t>
            </w:r>
          </w:p>
          <w:p w:rsidR="00FA66F3" w:rsidRPr="00FA66F3" w:rsidRDefault="00FA66F3" w:rsidP="00FA66F3">
            <w:pPr>
              <w:pStyle w:val="Style2"/>
              <w:widowControl/>
              <w:numPr>
                <w:ilvl w:val="0"/>
                <w:numId w:val="4"/>
              </w:numPr>
              <w:ind w:right="-68"/>
              <w:jc w:val="lef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rozbudowanie listy ras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rozbudowa modułu CTO - wykres wagi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vademecum leków dostępne z poziomu aktualnego oprogramowania używanego na klinikach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dodatkowy moduł - kalkulator dawek danego leku na podstawie wagi i rasy zwierzęcia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modyfikacja programu o możliwość dodawania kilku faktur do jednego zlecenia </w:t>
            </w:r>
          </w:p>
          <w:p w:rsidR="00FA66F3" w:rsidRPr="00FA66F3" w:rsidRDefault="00FA66F3" w:rsidP="00FA66F3">
            <w:pPr>
              <w:pStyle w:val="Style5"/>
              <w:widowControl/>
              <w:numPr>
                <w:ilvl w:val="0"/>
                <w:numId w:val="4"/>
              </w:numPr>
              <w:spacing w:line="274" w:lineRule="exact"/>
              <w:ind w:right="-6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przewijający się pasek na górze lub dole ekranu z aktualnymi osobami na dyżurze </w:t>
            </w:r>
          </w:p>
          <w:p w:rsidR="00FA66F3" w:rsidRPr="00FA66F3" w:rsidRDefault="00FA66F3" w:rsidP="00FA66F3">
            <w:pPr>
              <w:numPr>
                <w:ilvl w:val="0"/>
                <w:numId w:val="4"/>
              </w:numPr>
              <w:suppressAutoHyphens w:val="0"/>
              <w:rPr>
                <w:b/>
              </w:rPr>
            </w:pPr>
            <w:r w:rsidRPr="00FA66F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komunikacja z oprogramowaniem zainstalowanym na klinikach w standardzie HL 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</w:tbl>
    <w:p w:rsidR="00FA66F3" w:rsidRPr="00FA66F3" w:rsidRDefault="00FA66F3" w:rsidP="00FA66F3"/>
    <w:p w:rsidR="00FA66F3" w:rsidRPr="00FA66F3" w:rsidRDefault="00FA66F3" w:rsidP="00FA66F3">
      <w:pPr>
        <w:jc w:val="both"/>
        <w:rPr>
          <w:b/>
        </w:rPr>
      </w:pPr>
      <w:r w:rsidRPr="00FA66F3">
        <w:rPr>
          <w:b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.....................................................................</w:t>
      </w: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Podpis i pieczęć osoby/osób uprawnionej</w:t>
      </w:r>
    </w:p>
    <w:p w:rsidR="00FA66F3" w:rsidRPr="00FA66F3" w:rsidRDefault="00FA66F3" w:rsidP="00FA66F3">
      <w:pPr>
        <w:suppressAutoHyphens w:val="0"/>
        <w:jc w:val="center"/>
        <w:rPr>
          <w:i/>
          <w:lang w:eastAsia="pl-PL"/>
        </w:rPr>
      </w:pPr>
      <w:r w:rsidRPr="00FA66F3">
        <w:rPr>
          <w:b/>
        </w:rPr>
        <w:t>do reprezentowania Wykonawcy</w:t>
      </w:r>
    </w:p>
    <w:p w:rsidR="00FA66F3" w:rsidRPr="00FA66F3" w:rsidRDefault="00FA66F3" w:rsidP="00FA66F3">
      <w:pPr>
        <w:suppressAutoHyphens w:val="0"/>
        <w:autoSpaceDE w:val="0"/>
        <w:rPr>
          <w:b/>
          <w:bCs/>
          <w:i/>
          <w:iCs/>
          <w:color w:val="000000"/>
          <w:lang w:eastAsia="pl-PL"/>
        </w:rPr>
      </w:pP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u w:val="single"/>
        </w:rPr>
        <w:br w:type="page"/>
      </w:r>
      <w:r w:rsidRPr="00FA66F3">
        <w:rPr>
          <w:b/>
          <w:lang w:eastAsia="pl-PL"/>
        </w:rPr>
        <w:lastRenderedPageBreak/>
        <w:t>Część 7</w:t>
      </w: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  <w:r w:rsidRPr="00FA66F3">
        <w:rPr>
          <w:b/>
          <w:lang w:eastAsia="pl-PL"/>
        </w:rPr>
        <w:t xml:space="preserve">Załącznik nr </w:t>
      </w:r>
      <w:r w:rsidRPr="00FA66F3">
        <w:rPr>
          <w:b/>
          <w:lang w:eastAsia="pl-PL"/>
        </w:rPr>
        <w:t>7</w:t>
      </w:r>
      <w:r w:rsidRPr="00FA66F3">
        <w:rPr>
          <w:b/>
          <w:lang w:eastAsia="pl-PL"/>
        </w:rPr>
        <w:t xml:space="preserve"> do SIWZ</w:t>
      </w:r>
    </w:p>
    <w:p w:rsidR="00FA66F3" w:rsidRPr="00FA66F3" w:rsidRDefault="00FA66F3" w:rsidP="00FA66F3">
      <w:pPr>
        <w:suppressAutoHyphens w:val="0"/>
        <w:ind w:left="-120"/>
        <w:jc w:val="right"/>
        <w:rPr>
          <w:b/>
          <w:lang w:eastAsia="pl-PL"/>
        </w:rPr>
      </w:pPr>
    </w:p>
    <w:p w:rsidR="00FA66F3" w:rsidRPr="00FA66F3" w:rsidRDefault="00FA66F3" w:rsidP="00FA66F3">
      <w:pPr>
        <w:suppressAutoHyphens w:val="0"/>
        <w:ind w:left="-120"/>
        <w:jc w:val="center"/>
        <w:rPr>
          <w:b/>
          <w:lang w:eastAsia="pl-PL"/>
        </w:rPr>
      </w:pPr>
    </w:p>
    <w:p w:rsidR="00FA66F3" w:rsidRPr="00FA66F3" w:rsidRDefault="00FA66F3" w:rsidP="00FA66F3">
      <w:pPr>
        <w:suppressAutoHyphens w:val="0"/>
        <w:ind w:left="-120"/>
        <w:jc w:val="center"/>
        <w:rPr>
          <w:b/>
          <w:u w:val="single"/>
          <w:lang w:eastAsia="pl-PL"/>
        </w:rPr>
      </w:pPr>
      <w:r w:rsidRPr="00FA66F3">
        <w:rPr>
          <w:b/>
          <w:u w:val="single"/>
          <w:lang w:eastAsia="pl-PL"/>
        </w:rPr>
        <w:t>Specyfikacja techniczna zamawianego sprzętu</w:t>
      </w:r>
    </w:p>
    <w:p w:rsidR="00FA66F3" w:rsidRPr="00FA66F3" w:rsidRDefault="00FA66F3" w:rsidP="00FA66F3"/>
    <w:p w:rsidR="00FA66F3" w:rsidRPr="00FA66F3" w:rsidRDefault="00FA66F3" w:rsidP="00FA66F3">
      <w:pPr>
        <w:rPr>
          <w:b/>
        </w:rPr>
      </w:pPr>
      <w:r w:rsidRPr="00FA66F3">
        <w:rPr>
          <w:b/>
        </w:rPr>
        <w:t>Nazwa sprzętu:</w:t>
      </w:r>
      <w:r w:rsidRPr="00FA66F3">
        <w:t xml:space="preserve"> </w:t>
      </w:r>
      <w:r w:rsidRPr="00FA66F3">
        <w:rPr>
          <w:b/>
        </w:rPr>
        <w:t>dostawa</w:t>
      </w:r>
      <w:r w:rsidRPr="00FA66F3">
        <w:t xml:space="preserve"> </w:t>
      </w:r>
      <w:r w:rsidRPr="00FA66F3">
        <w:rPr>
          <w:b/>
        </w:rPr>
        <w:t xml:space="preserve">monitora pacjenta typ 4, weterynaryjnego aparatu do narkozy wziewnej i kontenera do przechowywania prób biologicznych w ciekłym azocie </w:t>
      </w:r>
      <w:r w:rsidRPr="00FA66F3">
        <w:t>(Uniwersytet  we Lwowie)</w:t>
      </w:r>
    </w:p>
    <w:p w:rsidR="00FA66F3" w:rsidRPr="00FA66F3" w:rsidRDefault="00FA66F3" w:rsidP="00FA66F3">
      <w:pPr>
        <w:rPr>
          <w:b/>
        </w:rPr>
      </w:pPr>
    </w:p>
    <w:p w:rsidR="00FA66F3" w:rsidRPr="00FA66F3" w:rsidRDefault="00FA66F3" w:rsidP="00FA66F3">
      <w:r w:rsidRPr="00FA66F3">
        <w:t>Nr kontraktu/poz. w kontrakcie: 3.3.26.5, 3.3.26.5 i 3.3.17.2</w:t>
      </w:r>
    </w:p>
    <w:p w:rsidR="00FA66F3" w:rsidRPr="00FA66F3" w:rsidRDefault="00FA66F3" w:rsidP="00FA66F3">
      <w:r w:rsidRPr="00FA66F3">
        <w:t>Zamawiana ilość (szt.): 1 szt.,   1 szt. i 1 zestaw</w:t>
      </w:r>
    </w:p>
    <w:p w:rsidR="00FA66F3" w:rsidRPr="00FA66F3" w:rsidRDefault="00FA66F3" w:rsidP="00FA66F3">
      <w:pPr>
        <w:rPr>
          <w:lang w:eastAsia="pl-PL"/>
        </w:rPr>
      </w:pPr>
      <w:r w:rsidRPr="00FA66F3">
        <w:t xml:space="preserve">Grupa i kod z CPV w ramach grupy:  </w:t>
      </w:r>
      <w:r w:rsidRPr="00FA66F3">
        <w:rPr>
          <w:lang w:eastAsia="pl-PL"/>
        </w:rPr>
        <w:t>33100000-1 Urządzenia medyczne</w:t>
      </w:r>
    </w:p>
    <w:p w:rsidR="00FA66F3" w:rsidRPr="00FA66F3" w:rsidRDefault="00FA66F3" w:rsidP="00FA66F3"/>
    <w:tbl>
      <w:tblPr>
        <w:tblW w:w="1033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3"/>
        <w:gridCol w:w="5426"/>
        <w:gridCol w:w="1314"/>
        <w:gridCol w:w="2912"/>
      </w:tblGrid>
      <w:tr w:rsidR="00FA66F3" w:rsidRPr="00FA66F3" w:rsidTr="00F52CDA">
        <w:trPr>
          <w:trHeight w:val="799"/>
        </w:trPr>
        <w:tc>
          <w:tcPr>
            <w:tcW w:w="1033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A66F3" w:rsidRPr="00FA66F3" w:rsidRDefault="00FA66F3" w:rsidP="00F52CDA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1. Zamawiający:</w:t>
            </w:r>
            <w:r w:rsidRPr="00FA66F3">
              <w:rPr>
                <w:b/>
              </w:rPr>
              <w:t xml:space="preserve"> Uniwersytet Przyrodniczy w Lublinie, Wydział Medycyny Weterynaryjnej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FA66F3">
              <w:t>2.</w:t>
            </w:r>
            <w:r w:rsidRPr="00FA66F3">
              <w:rPr>
                <w:lang w:eastAsia="pl-PL"/>
              </w:rPr>
              <w:t xml:space="preserve"> Osoba do kontaktu:  </w:t>
            </w:r>
            <w:r w:rsidRPr="00FA66F3">
              <w:rPr>
                <w:b/>
                <w:u w:val="single"/>
                <w:lang w:eastAsia="pl-PL"/>
              </w:rPr>
              <w:t>dr Krzysztof Buczek</w:t>
            </w:r>
          </w:p>
          <w:p w:rsidR="00FA66F3" w:rsidRPr="00FA66F3" w:rsidRDefault="00FA66F3" w:rsidP="00F52CDA">
            <w:pPr>
              <w:suppressAutoHyphens w:val="0"/>
              <w:ind w:left="170" w:hanging="170"/>
              <w:rPr>
                <w:lang w:eastAsia="pl-PL"/>
              </w:rPr>
            </w:pPr>
            <w:r w:rsidRPr="00FA66F3">
              <w:rPr>
                <w:lang w:eastAsia="pl-PL"/>
              </w:rPr>
              <w:t xml:space="preserve">telefon stacjonarny: 81 4456566,  mail: </w:t>
            </w:r>
            <w:hyperlink r:id="rId15" w:history="1">
              <w:r w:rsidRPr="00FA66F3">
                <w:rPr>
                  <w:rStyle w:val="Hipercze"/>
                  <w:lang w:eastAsia="pl-PL"/>
                </w:rPr>
                <w:t>kabuczek@o2.pl</w:t>
              </w:r>
            </w:hyperlink>
          </w:p>
          <w:p w:rsidR="00FA66F3" w:rsidRPr="00FA66F3" w:rsidRDefault="00FA66F3" w:rsidP="00F52CDA">
            <w:pPr>
              <w:keepNext/>
              <w:numPr>
                <w:ilvl w:val="0"/>
                <w:numId w:val="1"/>
              </w:numPr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FA66F3">
              <w:t>Miejsce dostawy:</w:t>
            </w:r>
            <w:r w:rsidRPr="00FA66F3">
              <w:rPr>
                <w:b/>
              </w:rPr>
              <w:t xml:space="preserve"> ul. Głęboka 30, 20612 Lublin</w:t>
            </w:r>
          </w:p>
          <w:p w:rsidR="00FA66F3" w:rsidRPr="00FA66F3" w:rsidRDefault="00FA66F3" w:rsidP="00F52CDA">
            <w:pPr>
              <w:ind w:left="170" w:hanging="170"/>
            </w:pPr>
            <w:r w:rsidRPr="00FA66F3">
              <w:t xml:space="preserve">Nazwa jednostki: </w:t>
            </w:r>
            <w:r w:rsidRPr="00FA66F3">
              <w:rPr>
                <w:rStyle w:val="Pogrubienie"/>
              </w:rPr>
              <w:t>Innowacyjne Centrum Patologii i Terapii Zwierząt</w:t>
            </w:r>
          </w:p>
          <w:p w:rsidR="00FA66F3" w:rsidRPr="00FA66F3" w:rsidRDefault="00FA66F3" w:rsidP="00F52CDA">
            <w:pPr>
              <w:ind w:left="170" w:hanging="170"/>
            </w:pPr>
            <w:r w:rsidRPr="00FA66F3">
              <w:t>pokój/pomieszczenie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L.P.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PARAMETR/WARUNEK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Wymagana</w:t>
            </w:r>
          </w:p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wartość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Oferowana wartość</w:t>
            </w:r>
          </w:p>
          <w:p w:rsidR="00FA66F3" w:rsidRPr="00FA66F3" w:rsidRDefault="00FA66F3" w:rsidP="00F52CDA">
            <w:pPr>
              <w:jc w:val="center"/>
              <w:rPr>
                <w:b/>
                <w:color w:val="000000"/>
              </w:rPr>
            </w:pPr>
            <w:r w:rsidRPr="00FA66F3">
              <w:rPr>
                <w:b/>
                <w:color w:val="000000"/>
              </w:rPr>
              <w:t>(Podać zakresy lub opisać)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0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Nagwek1"/>
              <w:ind w:left="720"/>
              <w:rPr>
                <w:b w:val="0"/>
                <w:szCs w:val="24"/>
              </w:rPr>
            </w:pPr>
            <w:r w:rsidRPr="00FA66F3">
              <w:rPr>
                <w:b w:val="0"/>
                <w:szCs w:val="24"/>
              </w:rPr>
              <w:t>Monitor pacjenta typ 4 - 1 szt.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jc w:val="both"/>
            </w:pPr>
            <w:r w:rsidRPr="00FA66F3">
              <w:t>Nazwa producenta, model</w:t>
            </w:r>
          </w:p>
          <w:p w:rsidR="00FA66F3" w:rsidRPr="00FA66F3" w:rsidRDefault="00FA66F3" w:rsidP="00F52CDA">
            <w:pPr>
              <w:snapToGrid w:val="0"/>
              <w:jc w:val="both"/>
            </w:pPr>
            <w:r w:rsidRPr="00FA66F3">
              <w:rPr>
                <w:i/>
              </w:rPr>
              <w:t>(Należy podać)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Podać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Pomiary EKG, NIBP, SpO2, EtCO2, temperatura, IBP.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W zestawie min. 5 mankietów do NIBP oraz dwie obudowy sensorów językowych dla małych i większych zwierząt.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EKG: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5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 xml:space="preserve">Wybór </w:t>
            </w:r>
            <w:proofErr w:type="spellStart"/>
            <w:r w:rsidRPr="00FA66F3">
              <w:t>odprowadzeń</w:t>
            </w:r>
            <w:proofErr w:type="spellEnd"/>
            <w:r w:rsidRPr="00FA66F3">
              <w:t>: 3: I, II, III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5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Prędkość przesuwu: 6.25, 12.5, 25, 50 mm/s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5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 xml:space="preserve">Ochrona </w:t>
            </w:r>
            <w:proofErr w:type="spellStart"/>
            <w:r w:rsidRPr="00FA66F3">
              <w:t>defibrylacyjna</w:t>
            </w:r>
            <w:proofErr w:type="spellEnd"/>
            <w:r w:rsidRPr="00FA66F3">
              <w:t>: zabezpieczenie przed wyładowaniami 360 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6F3" w:rsidRPr="00FA66F3" w:rsidRDefault="00FA66F3" w:rsidP="00F52CDA">
            <w:pPr>
              <w:jc w:val="center"/>
            </w:pPr>
            <w:r w:rsidRPr="00FA66F3">
              <w:t>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Kardiotachometr: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6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 xml:space="preserve">Duże gatunki zakres: 15-200 </w:t>
            </w:r>
            <w:proofErr w:type="spellStart"/>
            <w:r w:rsidRPr="00FA66F3">
              <w:t>bpm</w:t>
            </w:r>
            <w:proofErr w:type="spellEnd"/>
            <w:r w:rsidRPr="00FA66F3">
              <w:t xml:space="preserve"> (+/- 3 </w:t>
            </w:r>
            <w:proofErr w:type="spellStart"/>
            <w:r w:rsidRPr="00FA66F3">
              <w:t>bpm</w:t>
            </w:r>
            <w:proofErr w:type="spellEnd"/>
            <w:r w:rsidRPr="00FA66F3">
              <w:t>)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6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 xml:space="preserve">Średnie gatunki zakres: 15-300 </w:t>
            </w:r>
            <w:proofErr w:type="spellStart"/>
            <w:r w:rsidRPr="00FA66F3">
              <w:t>bpm</w:t>
            </w:r>
            <w:proofErr w:type="spellEnd"/>
            <w:r w:rsidRPr="00FA66F3">
              <w:t xml:space="preserve"> (+/- 3 </w:t>
            </w:r>
            <w:proofErr w:type="spellStart"/>
            <w:r w:rsidRPr="00FA66F3">
              <w:t>bpm</w:t>
            </w:r>
            <w:proofErr w:type="spellEnd"/>
            <w:r w:rsidRPr="00FA66F3">
              <w:t>)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6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 xml:space="preserve">Małe gatunki zakres: 15-400 </w:t>
            </w:r>
            <w:proofErr w:type="spellStart"/>
            <w:r w:rsidRPr="00FA66F3">
              <w:t>bpm</w:t>
            </w:r>
            <w:proofErr w:type="spellEnd"/>
            <w:r w:rsidRPr="00FA66F3">
              <w:t xml:space="preserve"> (+/- 3 </w:t>
            </w:r>
            <w:proofErr w:type="spellStart"/>
            <w:r w:rsidRPr="00FA66F3">
              <w:t>bpm</w:t>
            </w:r>
            <w:proofErr w:type="spellEnd"/>
            <w:r w:rsidRPr="00FA66F3">
              <w:t>)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6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 xml:space="preserve">Rozdzielczość: nie więcej niż 1 </w:t>
            </w:r>
            <w:proofErr w:type="spellStart"/>
            <w:r w:rsidRPr="00FA66F3">
              <w:t>bpm</w:t>
            </w:r>
            <w:proofErr w:type="spellEnd"/>
          </w:p>
          <w:p w:rsidR="00FA66F3" w:rsidRPr="00FA66F3" w:rsidRDefault="00FA66F3" w:rsidP="00FA66F3">
            <w:pPr>
              <w:pStyle w:val="Akapitzlist"/>
              <w:numPr>
                <w:ilvl w:val="0"/>
                <w:numId w:val="6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Dokładność: ±1%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NIBP: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7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Technika pomiaru: oscylometryczna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7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lastRenderedPageBreak/>
              <w:t>Parametry: średnie ciśnienie tętnicze, ciśnienie skurczowe i rozkurczowe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7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Tryb: automatyczny i manualny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7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Zakres pomiarowy: 20-265 mmHg (+/- 5 mmHg)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7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Dokładność: nie więcej niż 1 mmHg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lastRenderedPageBreak/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lastRenderedPageBreak/>
              <w:t>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SpO2: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8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Zakres SpO2: 0% do 100%: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8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Dokładność SpO2:</w:t>
            </w:r>
          </w:p>
          <w:p w:rsidR="00FA66F3" w:rsidRPr="00FA66F3" w:rsidRDefault="00FA66F3" w:rsidP="00F52CDA">
            <w:pPr>
              <w:pStyle w:val="Akapitzlist"/>
              <w:snapToGrid w:val="0"/>
              <w:spacing w:before="120" w:after="120"/>
              <w:jc w:val="both"/>
            </w:pPr>
            <w:r w:rsidRPr="00FA66F3">
              <w:t>- duże gatunki: 70%-100% ± 2 cyfry</w:t>
            </w:r>
          </w:p>
          <w:p w:rsidR="00FA66F3" w:rsidRPr="00FA66F3" w:rsidRDefault="00FA66F3" w:rsidP="00F52CDA">
            <w:pPr>
              <w:pStyle w:val="Akapitzlist"/>
              <w:snapToGrid w:val="0"/>
              <w:spacing w:before="120" w:after="120"/>
              <w:jc w:val="both"/>
            </w:pPr>
            <w:r w:rsidRPr="00FA66F3">
              <w:t>- małe gatunki: 70%-95% ± 3 cyfry</w:t>
            </w:r>
          </w:p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 xml:space="preserve">      c) Zakres tętna: 20 do 250 </w:t>
            </w:r>
            <w:proofErr w:type="spellStart"/>
            <w:r w:rsidRPr="00FA66F3">
              <w:t>bpm</w:t>
            </w:r>
            <w:proofErr w:type="spellEnd"/>
            <w:r w:rsidRPr="00FA66F3">
              <w:t xml:space="preserve"> (+/- 3 </w:t>
            </w:r>
            <w:proofErr w:type="spellStart"/>
            <w:r w:rsidRPr="00FA66F3">
              <w:t>bpm</w:t>
            </w:r>
            <w:proofErr w:type="spellEnd"/>
            <w:r w:rsidRPr="00FA66F3"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EtCO2: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9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Zakres pomiarowy EtCO2 nie mniejszy niż: 0 do 99 mmHg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9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 xml:space="preserve">Zakres oddechów nie mniejszy niż: 0-150 </w:t>
            </w:r>
            <w:proofErr w:type="spellStart"/>
            <w:r w:rsidRPr="00FA66F3">
              <w:t>bpm</w:t>
            </w:r>
            <w:proofErr w:type="spellEnd"/>
          </w:p>
          <w:p w:rsidR="00FA66F3" w:rsidRPr="00FA66F3" w:rsidRDefault="00FA66F3" w:rsidP="00FA66F3">
            <w:pPr>
              <w:pStyle w:val="Akapitzlist"/>
              <w:numPr>
                <w:ilvl w:val="0"/>
                <w:numId w:val="9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 xml:space="preserve">Dokładność pomiaru oddechów nie mniejsza niż ±2 </w:t>
            </w:r>
            <w:proofErr w:type="spellStart"/>
            <w:r w:rsidRPr="00FA66F3">
              <w:t>bpm</w:t>
            </w:r>
            <w:proofErr w:type="spellEnd"/>
          </w:p>
          <w:p w:rsidR="00FA66F3" w:rsidRPr="00FA66F3" w:rsidRDefault="00FA66F3" w:rsidP="00FA66F3">
            <w:pPr>
              <w:pStyle w:val="Akapitzlist"/>
              <w:numPr>
                <w:ilvl w:val="0"/>
                <w:numId w:val="9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Częstość próbkowania nie mniejsza niż 50 ml/min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9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Temperatura: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10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Kanały: jeden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10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Zakres nie mniejszy niż: 20</w:t>
            </w:r>
            <w:r w:rsidRPr="00FA66F3">
              <w:rPr>
                <w:vertAlign w:val="superscript"/>
              </w:rPr>
              <w:t>o</w:t>
            </w:r>
            <w:r w:rsidRPr="00FA66F3">
              <w:t>C do 45</w:t>
            </w:r>
            <w:r w:rsidRPr="00FA66F3">
              <w:rPr>
                <w:vertAlign w:val="superscript"/>
              </w:rPr>
              <w:t>o</w:t>
            </w:r>
            <w:r w:rsidRPr="00FA66F3">
              <w:t>C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10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Dokładność nie mniejsza niż ±0.1</w:t>
            </w:r>
            <w:r w:rsidRPr="00FA66F3">
              <w:rPr>
                <w:vertAlign w:val="superscript"/>
              </w:rPr>
              <w:t>o</w:t>
            </w:r>
            <w:r w:rsidRPr="00FA66F3">
              <w:t>C              w zakresie od 25</w:t>
            </w:r>
            <w:r w:rsidRPr="00FA66F3">
              <w:rPr>
                <w:vertAlign w:val="superscript"/>
              </w:rPr>
              <w:t>o</w:t>
            </w:r>
            <w:r w:rsidRPr="00FA66F3">
              <w:t>C do 40</w:t>
            </w:r>
            <w:r w:rsidRPr="00FA66F3">
              <w:rPr>
                <w:vertAlign w:val="superscript"/>
              </w:rPr>
              <w:t>o</w:t>
            </w:r>
            <w:r w:rsidRPr="00FA66F3">
              <w:t>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Wyświetlacz: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11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Typ kolorowy, dotykowy LCD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11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Rozmiar wyświetlacza (obszar obrazu): przekątna nie mniejsza niż 15 cm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11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Odczyt w formie wykresów                              i numeryczne.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t>11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Dane mechaniczne: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Wymiary: wysokość nie większa niż 20 cm, szerokość nie większa niż 25 cm, głębokość nie większa niż 15 cm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Waga nie większa niż 2.5 kg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Możliwość doposażenia w akumulator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Czas pracy na pełnej baterii nie krótszy niż 2.5 godziny</w:t>
            </w:r>
          </w:p>
          <w:p w:rsidR="00FA66F3" w:rsidRPr="00FA66F3" w:rsidRDefault="00FA66F3" w:rsidP="00FA66F3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before="120" w:after="120"/>
              <w:jc w:val="both"/>
            </w:pPr>
            <w:r w:rsidRPr="00FA66F3">
              <w:t>Czas ładowania nie dłuższy niż 8 godzin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rPr>
                <w:b/>
              </w:rPr>
              <w:t>WETERYNARYJNY APARAT DO NARKOZY WZIEWNEJ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3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jc w:val="both"/>
            </w:pPr>
            <w:r w:rsidRPr="00FA66F3">
              <w:t>Nazwa producenta, model</w:t>
            </w:r>
          </w:p>
          <w:p w:rsidR="00FA66F3" w:rsidRPr="00FA66F3" w:rsidRDefault="00FA66F3" w:rsidP="00F52CDA">
            <w:pPr>
              <w:snapToGrid w:val="0"/>
              <w:jc w:val="both"/>
            </w:pPr>
            <w:r w:rsidRPr="00FA66F3">
              <w:rPr>
                <w:i/>
              </w:rPr>
              <w:t>(Należy podać)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Podać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3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Przeznaczony dla zwierząt o masie ciała w minimalnym zakresie 1-100 kg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3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Posiada parownik typu TEC z dawką w minimalnym zakresie 0.2-4% wraz z akcesoriami do jego napełniania/opróżniania.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3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 xml:space="preserve">Posiada o pojemności nie mniejszej niż 400 g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3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 xml:space="preserve">Posiada przepływomierz o przepływie nie mniejszym niż 3.5 l/min.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3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W zestawie monitor oddechu pacjenta z alarmem.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3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Aparat w wersji mobilnej.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3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Posiada reduktor do butli z tlenem.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3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Umożliwia pracę w układzie zamkniętym, półzamkniętym i półotwartym. Posiada minimum dwa zestawy rur i worków oddechowych (dla pracy w układzie zamkniętym/półzamkniętym i półotwartym).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3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Posiada filtr gazów anestetycznych (2 sztuki)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3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W zestawie z aparatem: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- dodatkowy pochłaniacz</w:t>
            </w:r>
            <w:r w:rsidRPr="00FA66F3">
              <w:br/>
              <w:t>- wapno sodowane o pojemności min. 3 kg</w:t>
            </w:r>
            <w:r w:rsidRPr="00FA66F3">
              <w:br/>
              <w:t>- Worki oddechowe, po 1 sztuce z danej pojemności:</w:t>
            </w:r>
            <w:r w:rsidRPr="00FA66F3">
              <w:br/>
              <w:t>Worek oddechowy 0,5 l.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Worek oddechowy 0,75 l.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Worek oddechowy 1,0 l.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Worek oddechowy 1,5 l.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Worek oddechowy 2,0 l.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Worek oddechowy 3,0 l.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Worek oddechowy 6,0 l.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Worek oddechowy 4,0 l.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Worek oddechowy 5,0 l.</w:t>
            </w:r>
            <w:r w:rsidRPr="00FA66F3">
              <w:br/>
              <w:t xml:space="preserve">- Rurki dotchawicze po PVC 3 sztuki z rozmiaru: 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Rurka dotchawicza PVC bez balonu 2,5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Rurka dotchawicza PVC bez balonu 3,0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Rurka dotchawicza PVC bez balonu 3,5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lastRenderedPageBreak/>
              <w:t>Rurka dotchawicza PVC bez balonu 4,0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4,5 mm.</w:t>
            </w:r>
            <w:r w:rsidRPr="00FA66F3">
              <w:br/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3,5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4,0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5,0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5,5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6,0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6,5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7,0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7,5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8,0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8,5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9,0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9,5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10,0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 xml:space="preserve">Rurka dotchawicza PVC z balonem i </w:t>
            </w:r>
            <w:proofErr w:type="spellStart"/>
            <w:r w:rsidRPr="00FA66F3">
              <w:t>łącznikiem</w:t>
            </w:r>
            <w:proofErr w:type="spellEnd"/>
            <w:r w:rsidRPr="00FA66F3">
              <w:t xml:space="preserve"> 10,5 mm.</w:t>
            </w:r>
          </w:p>
          <w:p w:rsidR="00FA66F3" w:rsidRPr="00FA66F3" w:rsidRDefault="00FA66F3" w:rsidP="00F52CDA">
            <w:pPr>
              <w:snapToGrid w:val="0"/>
              <w:spacing w:before="120" w:after="120"/>
            </w:pPr>
            <w:r w:rsidRPr="00FA66F3">
              <w:t>- Maski anestetyczne dla zwierząt, min. 4 sztuki w różnych rozmiarach. Wykonane z plastiku, z gumową diafragmą. Średnica łącznika – uniwersalna.</w:t>
            </w:r>
          </w:p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lastRenderedPageBreak/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6F3" w:rsidRPr="00FA66F3" w:rsidRDefault="00FA66F3" w:rsidP="00F52CDA">
            <w:pPr>
              <w:jc w:val="center"/>
            </w:pPr>
            <w:r w:rsidRPr="00FA66F3">
              <w:rPr>
                <w:b/>
              </w:rPr>
              <w:lastRenderedPageBreak/>
              <w:t>Kontener do przechowywania prób biologicznych w ciekłym azocie 1 zestaw</w:t>
            </w:r>
          </w:p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4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jc w:val="both"/>
            </w:pPr>
            <w:r w:rsidRPr="00FA66F3">
              <w:t>Nazwa producenta, model</w:t>
            </w:r>
          </w:p>
          <w:p w:rsidR="00FA66F3" w:rsidRPr="00FA66F3" w:rsidRDefault="00FA66F3" w:rsidP="00F52CDA">
            <w:pPr>
              <w:snapToGrid w:val="0"/>
              <w:jc w:val="both"/>
            </w:pPr>
            <w:r w:rsidRPr="00FA66F3">
              <w:rPr>
                <w:i/>
              </w:rPr>
              <w:t>(Należy podać)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Podać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4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Kontener do ciekłego azotu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4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 xml:space="preserve">Pojemność ciekłego azotu co najmniej 12 l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4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Możliwość umieszczenia słomek z materiałem  o wielkości 0,5 ml co najmniej 700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4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 xml:space="preserve">Czas przechowywania statycznego nie krótszy niż 120 dni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4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Czas przechowywania dynamicznego nie krótszy niż 75 dni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  <w:tr w:rsidR="00FA66F3" w:rsidRPr="00FA66F3" w:rsidTr="00F52CD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A66F3">
            <w:pPr>
              <w:numPr>
                <w:ilvl w:val="0"/>
                <w:numId w:val="14"/>
              </w:num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napToGrid w:val="0"/>
              <w:spacing w:before="120" w:after="120"/>
              <w:jc w:val="both"/>
            </w:pPr>
            <w:r w:rsidRPr="00FA66F3">
              <w:t>Wyposażenie:</w:t>
            </w:r>
          </w:p>
          <w:p w:rsidR="00FA66F3" w:rsidRPr="00FA66F3" w:rsidRDefault="00FA66F3" w:rsidP="00FA66F3">
            <w:pPr>
              <w:numPr>
                <w:ilvl w:val="3"/>
                <w:numId w:val="14"/>
              </w:numPr>
              <w:snapToGrid w:val="0"/>
              <w:spacing w:before="120" w:after="120"/>
              <w:ind w:left="425"/>
              <w:jc w:val="both"/>
            </w:pPr>
            <w:r w:rsidRPr="00FA66F3">
              <w:t xml:space="preserve">Słomki do materiału o pojemności 0,25 ml 2000 szt. </w:t>
            </w:r>
          </w:p>
          <w:p w:rsidR="00FA66F3" w:rsidRPr="00FA66F3" w:rsidRDefault="00FA66F3" w:rsidP="00FA66F3">
            <w:pPr>
              <w:numPr>
                <w:ilvl w:val="3"/>
                <w:numId w:val="14"/>
              </w:numPr>
              <w:snapToGrid w:val="0"/>
              <w:spacing w:before="120" w:after="120"/>
              <w:ind w:left="425"/>
              <w:jc w:val="both"/>
            </w:pPr>
            <w:r w:rsidRPr="00FA66F3">
              <w:t>Pinceta do słomek co najmniej długości 15 cm, ze stali nierdzewnej 2 szt.</w:t>
            </w:r>
          </w:p>
          <w:p w:rsidR="00FA66F3" w:rsidRPr="00FA66F3" w:rsidRDefault="00FA66F3" w:rsidP="00FA66F3">
            <w:pPr>
              <w:numPr>
                <w:ilvl w:val="3"/>
                <w:numId w:val="14"/>
              </w:numPr>
              <w:snapToGrid w:val="0"/>
              <w:spacing w:before="120" w:after="120"/>
              <w:ind w:left="425"/>
              <w:jc w:val="both"/>
            </w:pPr>
            <w:r w:rsidRPr="00FA66F3">
              <w:t>Obcinak do słomek. Sterowany przyciskiem. 1 szt.</w:t>
            </w:r>
          </w:p>
          <w:p w:rsidR="00FA66F3" w:rsidRPr="00FA66F3" w:rsidRDefault="00FA66F3" w:rsidP="00FA66F3">
            <w:pPr>
              <w:numPr>
                <w:ilvl w:val="3"/>
                <w:numId w:val="14"/>
              </w:numPr>
              <w:snapToGrid w:val="0"/>
              <w:spacing w:before="120" w:after="120"/>
              <w:ind w:left="425"/>
              <w:jc w:val="both"/>
            </w:pPr>
            <w:r w:rsidRPr="00FA66F3">
              <w:t xml:space="preserve">Kleszcze do </w:t>
            </w:r>
            <w:proofErr w:type="spellStart"/>
            <w:r w:rsidRPr="00FA66F3">
              <w:t>gobletów</w:t>
            </w:r>
            <w:proofErr w:type="spellEnd"/>
            <w:r w:rsidRPr="00FA66F3">
              <w:t xml:space="preserve"> co najmniej 70cm długości ze stali nierdzewnej 1 szt.</w:t>
            </w:r>
          </w:p>
          <w:p w:rsidR="00FA66F3" w:rsidRPr="00FA66F3" w:rsidRDefault="00FA66F3" w:rsidP="00FA66F3">
            <w:pPr>
              <w:numPr>
                <w:ilvl w:val="3"/>
                <w:numId w:val="14"/>
              </w:numPr>
              <w:snapToGrid w:val="0"/>
              <w:spacing w:before="120" w:after="120"/>
              <w:ind w:left="425"/>
              <w:jc w:val="both"/>
            </w:pPr>
            <w:r w:rsidRPr="00FA66F3">
              <w:t xml:space="preserve">Kleszcze do </w:t>
            </w:r>
            <w:proofErr w:type="spellStart"/>
            <w:r w:rsidRPr="00FA66F3">
              <w:t>gobletów</w:t>
            </w:r>
            <w:proofErr w:type="spellEnd"/>
            <w:r w:rsidRPr="00FA66F3">
              <w:t xml:space="preserve"> co najmniej 25cm długości ze stali nierdzewnej 1 szt.</w:t>
            </w:r>
          </w:p>
          <w:p w:rsidR="00FA66F3" w:rsidRPr="00FA66F3" w:rsidRDefault="00FA66F3" w:rsidP="00FA66F3">
            <w:pPr>
              <w:numPr>
                <w:ilvl w:val="3"/>
                <w:numId w:val="14"/>
              </w:numPr>
              <w:snapToGrid w:val="0"/>
              <w:spacing w:before="120" w:after="120"/>
              <w:ind w:left="425" w:hanging="284"/>
              <w:jc w:val="both"/>
            </w:pPr>
            <w:r w:rsidRPr="00FA66F3">
              <w:t>Kontener transportowy: o pojemności słomek 0.5 ml - minimum 100 szt.; czas przechowywania dynamiczny – co najmniej 8 dni; czas przechowywania statyczny – co najmniej 13 dni</w:t>
            </w:r>
          </w:p>
          <w:p w:rsidR="00FA66F3" w:rsidRPr="00FA66F3" w:rsidRDefault="00FA66F3" w:rsidP="00FA66F3">
            <w:pPr>
              <w:numPr>
                <w:ilvl w:val="3"/>
                <w:numId w:val="14"/>
              </w:numPr>
              <w:snapToGrid w:val="0"/>
              <w:spacing w:before="120" w:after="120"/>
              <w:ind w:left="283"/>
              <w:jc w:val="both"/>
            </w:pPr>
            <w:r w:rsidRPr="00FA66F3">
              <w:t xml:space="preserve">Aparat do rozmrażania materiału. Utrzymuje temperaturę wody na poziomie 36.5 </w:t>
            </w:r>
            <w:r w:rsidRPr="00FA66F3">
              <w:rPr>
                <w:rFonts w:ascii="Cambria Math" w:hAnsi="Cambria Math" w:cs="Cambria Math"/>
              </w:rPr>
              <w:t>⁰</w:t>
            </w:r>
            <w:r w:rsidRPr="00FA66F3">
              <w:t xml:space="preserve">C </w:t>
            </w:r>
            <w:r w:rsidRPr="00FA66F3">
              <w:rPr>
                <w:u w:val="single"/>
              </w:rPr>
              <w:t>+</w:t>
            </w:r>
            <w:r w:rsidRPr="00FA66F3">
              <w:t>1</w:t>
            </w:r>
            <w:r w:rsidRPr="00FA66F3">
              <w:rPr>
                <w:rFonts w:ascii="Cambria Math" w:hAnsi="Cambria Math" w:cs="Cambria Math"/>
              </w:rPr>
              <w:t>⁰</w:t>
            </w:r>
            <w:r w:rsidRPr="00FA66F3">
              <w:t>C . Zasilane z gniazda zapalniczki samochodowej.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F3" w:rsidRPr="00FA66F3" w:rsidRDefault="00FA66F3" w:rsidP="00F52CDA"/>
        </w:tc>
      </w:tr>
    </w:tbl>
    <w:p w:rsidR="00FA66F3" w:rsidRPr="00FA66F3" w:rsidRDefault="00FA66F3" w:rsidP="00FA66F3">
      <w:pPr>
        <w:tabs>
          <w:tab w:val="left" w:pos="3402"/>
        </w:tabs>
      </w:pPr>
    </w:p>
    <w:p w:rsidR="00FA66F3" w:rsidRPr="00FA66F3" w:rsidRDefault="00FA66F3" w:rsidP="00FA66F3">
      <w:pPr>
        <w:jc w:val="center"/>
        <w:rPr>
          <w:b/>
        </w:rPr>
      </w:pPr>
    </w:p>
    <w:tbl>
      <w:tblPr>
        <w:tblW w:w="10440" w:type="dxa"/>
        <w:tblInd w:w="3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FA66F3" w:rsidRPr="00FA66F3" w:rsidTr="00F52CDA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suppressAutoHyphens w:val="0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r w:rsidRPr="00FA66F3">
              <w:t>Gwarancja min. 24 miesiące.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F3" w:rsidRPr="00FA66F3" w:rsidRDefault="00FA66F3" w:rsidP="00F52CDA">
            <w:pPr>
              <w:pStyle w:val="Tekstpodstawowywcity"/>
              <w:tabs>
                <w:tab w:val="left" w:pos="3402"/>
              </w:tabs>
              <w:ind w:left="0"/>
              <w:jc w:val="center"/>
              <w:rPr>
                <w:color w:val="000000"/>
              </w:rPr>
            </w:pPr>
            <w:r w:rsidRPr="00FA66F3">
              <w:rPr>
                <w:color w:val="000000"/>
              </w:rPr>
              <w:t>Tak, podać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F3" w:rsidRPr="00FA66F3" w:rsidRDefault="00FA66F3" w:rsidP="00F52CDA">
            <w:pPr>
              <w:jc w:val="center"/>
            </w:pPr>
          </w:p>
        </w:tc>
      </w:tr>
    </w:tbl>
    <w:p w:rsidR="00FA66F3" w:rsidRPr="00FA66F3" w:rsidRDefault="00FA66F3" w:rsidP="00FA66F3"/>
    <w:p w:rsidR="00FA66F3" w:rsidRPr="00FA66F3" w:rsidRDefault="00FA66F3" w:rsidP="00FA66F3">
      <w:pPr>
        <w:jc w:val="both"/>
        <w:rPr>
          <w:b/>
        </w:rPr>
      </w:pPr>
      <w:r w:rsidRPr="00FA66F3">
        <w:rPr>
          <w:b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suppressAutoHyphens w:val="0"/>
        <w:rPr>
          <w:lang w:eastAsia="pl-PL"/>
        </w:rPr>
      </w:pP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.....................................................................</w:t>
      </w:r>
    </w:p>
    <w:p w:rsidR="00FA66F3" w:rsidRPr="00FA66F3" w:rsidRDefault="00FA66F3" w:rsidP="00FA66F3">
      <w:pPr>
        <w:jc w:val="center"/>
        <w:rPr>
          <w:b/>
        </w:rPr>
      </w:pPr>
      <w:r w:rsidRPr="00FA66F3">
        <w:rPr>
          <w:b/>
        </w:rPr>
        <w:t>Podpis i pieczęć osoby/osób uprawnionej</w:t>
      </w:r>
    </w:p>
    <w:p w:rsidR="00FA66F3" w:rsidRPr="00FA66F3" w:rsidRDefault="00FA66F3" w:rsidP="00FA66F3">
      <w:pPr>
        <w:suppressAutoHyphens w:val="0"/>
        <w:jc w:val="center"/>
        <w:rPr>
          <w:i/>
          <w:lang w:eastAsia="pl-PL"/>
        </w:rPr>
      </w:pPr>
      <w:r w:rsidRPr="00FA66F3">
        <w:rPr>
          <w:b/>
        </w:rPr>
        <w:t>do reprezentowania Wykonawcy</w:t>
      </w:r>
      <w:bookmarkStart w:id="0" w:name="_GoBack"/>
      <w:bookmarkEnd w:id="0"/>
    </w:p>
    <w:sectPr w:rsidR="00FA66F3" w:rsidRPr="00FA66F3" w:rsidSect="00FA66F3">
      <w:footerReference w:type="default" r:id="rId16"/>
      <w:pgSz w:w="11906" w:h="16838"/>
      <w:pgMar w:top="72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D3" w:rsidRDefault="001977D3" w:rsidP="001977D3">
      <w:r>
        <w:separator/>
      </w:r>
    </w:p>
  </w:endnote>
  <w:endnote w:type="continuationSeparator" w:id="0">
    <w:p w:rsidR="001977D3" w:rsidRDefault="001977D3" w:rsidP="0019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D3" w:rsidRDefault="001977D3" w:rsidP="001977D3">
    <w:pPr>
      <w:pStyle w:val="Stopka"/>
      <w:tabs>
        <w:tab w:val="clear" w:pos="4536"/>
      </w:tabs>
      <w:rPr>
        <w:rFonts w:ascii="Calibri" w:hAnsi="Calibri" w:cs="Calibri"/>
        <w:sz w:val="22"/>
        <w:szCs w:val="22"/>
      </w:rPr>
    </w:pPr>
  </w:p>
  <w:p w:rsidR="001977D3" w:rsidRPr="00F51AE7" w:rsidRDefault="001977D3" w:rsidP="001977D3">
    <w:pPr>
      <w:pStyle w:val="Stopka"/>
      <w:tabs>
        <w:tab w:val="clear" w:pos="4536"/>
      </w:tabs>
      <w:rPr>
        <w:rFonts w:ascii="Calibri" w:hAnsi="Calibri" w:cs="Calibri"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2FB99C" wp14:editId="3DF05AE8">
          <wp:simplePos x="0" y="0"/>
          <wp:positionH relativeFrom="column">
            <wp:posOffset>671195</wp:posOffset>
          </wp:positionH>
          <wp:positionV relativeFrom="paragraph">
            <wp:posOffset>35560</wp:posOffset>
          </wp:positionV>
          <wp:extent cx="1673860" cy="725805"/>
          <wp:effectExtent l="0" t="0" r="2540" b="0"/>
          <wp:wrapNone/>
          <wp:docPr id="2" name="Obraz 2" descr="PL-BY-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-BY-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77D3" w:rsidRDefault="001977D3" w:rsidP="001977D3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DC49D3" wp14:editId="460911CC">
          <wp:simplePos x="0" y="0"/>
          <wp:positionH relativeFrom="margin">
            <wp:posOffset>5151120</wp:posOffset>
          </wp:positionH>
          <wp:positionV relativeFrom="margin">
            <wp:posOffset>9070340</wp:posOffset>
          </wp:positionV>
          <wp:extent cx="668020" cy="438150"/>
          <wp:effectExtent l="0" t="0" r="0" b="0"/>
          <wp:wrapSquare wrapText="bothSides"/>
          <wp:docPr id="1" name="Obraz 1" descr="EU%20Flag%20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%20Flag%20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77D3" w:rsidRDefault="001977D3" w:rsidP="001977D3">
    <w:pPr>
      <w:pStyle w:val="Stopka"/>
      <w:ind w:right="360"/>
    </w:pPr>
  </w:p>
  <w:p w:rsidR="001977D3" w:rsidRDefault="001977D3">
    <w:pPr>
      <w:pStyle w:val="Stopka"/>
    </w:pPr>
  </w:p>
  <w:p w:rsidR="001977D3" w:rsidRDefault="00197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D3" w:rsidRDefault="001977D3" w:rsidP="001977D3">
      <w:r>
        <w:separator/>
      </w:r>
    </w:p>
  </w:footnote>
  <w:footnote w:type="continuationSeparator" w:id="0">
    <w:p w:rsidR="001977D3" w:rsidRDefault="001977D3" w:rsidP="0019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3A7231"/>
    <w:multiLevelType w:val="hybridMultilevel"/>
    <w:tmpl w:val="7D360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26E0"/>
    <w:multiLevelType w:val="hybridMultilevel"/>
    <w:tmpl w:val="4984D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30D5"/>
    <w:multiLevelType w:val="hybridMultilevel"/>
    <w:tmpl w:val="06BCC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0D3D"/>
    <w:multiLevelType w:val="hybridMultilevel"/>
    <w:tmpl w:val="13A62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C0157"/>
    <w:multiLevelType w:val="hybridMultilevel"/>
    <w:tmpl w:val="4F90C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6797"/>
    <w:multiLevelType w:val="hybridMultilevel"/>
    <w:tmpl w:val="56F8E5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B01024"/>
    <w:multiLevelType w:val="hybridMultilevel"/>
    <w:tmpl w:val="C17AF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249B"/>
    <w:multiLevelType w:val="hybridMultilevel"/>
    <w:tmpl w:val="8B4E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01A3C"/>
    <w:multiLevelType w:val="hybridMultilevel"/>
    <w:tmpl w:val="56F8E5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1F3CAE"/>
    <w:multiLevelType w:val="hybridMultilevel"/>
    <w:tmpl w:val="3F842B2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897A24"/>
    <w:multiLevelType w:val="hybridMultilevel"/>
    <w:tmpl w:val="9D4E2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C3C8B"/>
    <w:multiLevelType w:val="hybridMultilevel"/>
    <w:tmpl w:val="9D9E3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E4AEC"/>
    <w:multiLevelType w:val="hybridMultilevel"/>
    <w:tmpl w:val="8BAE2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A"/>
    <w:rsid w:val="00044B12"/>
    <w:rsid w:val="001977D3"/>
    <w:rsid w:val="00527A3C"/>
    <w:rsid w:val="005C7BF4"/>
    <w:rsid w:val="007F630A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66F3"/>
    <w:pPr>
      <w:keepNext/>
      <w:numPr>
        <w:numId w:val="2"/>
      </w:numPr>
      <w:spacing w:line="240" w:lineRule="atLeast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66F3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uiPriority w:val="99"/>
    <w:qFormat/>
    <w:rsid w:val="00FA66F3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FA66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66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FA66F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xfm52163701">
    <w:name w:val="xfm_52163701"/>
    <w:rsid w:val="00FA66F3"/>
  </w:style>
  <w:style w:type="paragraph" w:styleId="Tekstpodstawowy2">
    <w:name w:val="Body Text 2"/>
    <w:basedOn w:val="Normalny"/>
    <w:link w:val="Tekstpodstawowy2Znak"/>
    <w:uiPriority w:val="99"/>
    <w:unhideWhenUsed/>
    <w:rsid w:val="00FA66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66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">
    <w:name w:val="highlight"/>
    <w:rsid w:val="00FA66F3"/>
  </w:style>
  <w:style w:type="paragraph" w:styleId="Akapitzlist">
    <w:name w:val="List Paragraph"/>
    <w:basedOn w:val="Normalny"/>
    <w:uiPriority w:val="34"/>
    <w:qFormat/>
    <w:rsid w:val="00FA66F3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FA66F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lang w:eastAsia="pl-PL"/>
    </w:rPr>
  </w:style>
  <w:style w:type="character" w:customStyle="1" w:styleId="FontStyle16">
    <w:name w:val="Font Style16"/>
    <w:uiPriority w:val="99"/>
    <w:rsid w:val="00FA66F3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uiPriority w:val="99"/>
    <w:rsid w:val="00FA66F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customStyle="1" w:styleId="FontStyle17">
    <w:name w:val="Font Style17"/>
    <w:uiPriority w:val="99"/>
    <w:rsid w:val="00FA66F3"/>
    <w:rPr>
      <w:rFonts w:ascii="Arial" w:hAnsi="Arial" w:cs="Arial"/>
      <w:smallCaps/>
      <w:spacing w:val="-10"/>
      <w:sz w:val="18"/>
      <w:szCs w:val="18"/>
    </w:rPr>
  </w:style>
  <w:style w:type="paragraph" w:customStyle="1" w:styleId="Style4">
    <w:name w:val="Style4"/>
    <w:basedOn w:val="Normalny"/>
    <w:uiPriority w:val="99"/>
    <w:rsid w:val="00FA66F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FA66F3"/>
    <w:pPr>
      <w:widowControl w:val="0"/>
      <w:suppressAutoHyphens w:val="0"/>
      <w:autoSpaceDE w:val="0"/>
      <w:autoSpaceDN w:val="0"/>
      <w:adjustRightInd w:val="0"/>
      <w:spacing w:line="275" w:lineRule="exact"/>
    </w:pPr>
    <w:rPr>
      <w:rFonts w:ascii="Arial" w:hAnsi="Arial" w:cs="Arial"/>
      <w:lang w:eastAsia="pl-PL"/>
    </w:rPr>
  </w:style>
  <w:style w:type="character" w:customStyle="1" w:styleId="FontStyle12">
    <w:name w:val="Font Style12"/>
    <w:uiPriority w:val="99"/>
    <w:rsid w:val="00FA66F3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7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7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7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7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66F3"/>
    <w:pPr>
      <w:keepNext/>
      <w:numPr>
        <w:numId w:val="2"/>
      </w:numPr>
      <w:spacing w:line="240" w:lineRule="atLeast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A66F3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uiPriority w:val="99"/>
    <w:qFormat/>
    <w:rsid w:val="00FA66F3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FA66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66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FA66F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xfm52163701">
    <w:name w:val="xfm_52163701"/>
    <w:rsid w:val="00FA66F3"/>
  </w:style>
  <w:style w:type="paragraph" w:styleId="Tekstpodstawowy2">
    <w:name w:val="Body Text 2"/>
    <w:basedOn w:val="Normalny"/>
    <w:link w:val="Tekstpodstawowy2Znak"/>
    <w:uiPriority w:val="99"/>
    <w:unhideWhenUsed/>
    <w:rsid w:val="00FA66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66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">
    <w:name w:val="highlight"/>
    <w:rsid w:val="00FA66F3"/>
  </w:style>
  <w:style w:type="paragraph" w:styleId="Akapitzlist">
    <w:name w:val="List Paragraph"/>
    <w:basedOn w:val="Normalny"/>
    <w:uiPriority w:val="34"/>
    <w:qFormat/>
    <w:rsid w:val="00FA66F3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FA66F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lang w:eastAsia="pl-PL"/>
    </w:rPr>
  </w:style>
  <w:style w:type="character" w:customStyle="1" w:styleId="FontStyle16">
    <w:name w:val="Font Style16"/>
    <w:uiPriority w:val="99"/>
    <w:rsid w:val="00FA66F3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uiPriority w:val="99"/>
    <w:rsid w:val="00FA66F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customStyle="1" w:styleId="FontStyle17">
    <w:name w:val="Font Style17"/>
    <w:uiPriority w:val="99"/>
    <w:rsid w:val="00FA66F3"/>
    <w:rPr>
      <w:rFonts w:ascii="Arial" w:hAnsi="Arial" w:cs="Arial"/>
      <w:smallCaps/>
      <w:spacing w:val="-10"/>
      <w:sz w:val="18"/>
      <w:szCs w:val="18"/>
    </w:rPr>
  </w:style>
  <w:style w:type="paragraph" w:customStyle="1" w:styleId="Style4">
    <w:name w:val="Style4"/>
    <w:basedOn w:val="Normalny"/>
    <w:uiPriority w:val="99"/>
    <w:rsid w:val="00FA66F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FA66F3"/>
    <w:pPr>
      <w:widowControl w:val="0"/>
      <w:suppressAutoHyphens w:val="0"/>
      <w:autoSpaceDE w:val="0"/>
      <w:autoSpaceDN w:val="0"/>
      <w:adjustRightInd w:val="0"/>
      <w:spacing w:line="275" w:lineRule="exact"/>
    </w:pPr>
    <w:rPr>
      <w:rFonts w:ascii="Arial" w:hAnsi="Arial" w:cs="Arial"/>
      <w:lang w:eastAsia="pl-PL"/>
    </w:rPr>
  </w:style>
  <w:style w:type="character" w:customStyle="1" w:styleId="FontStyle12">
    <w:name w:val="Font Style12"/>
    <w:uiPriority w:val="99"/>
    <w:rsid w:val="00FA66F3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7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7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7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7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uczek@o2.pl" TargetMode="External"/><Relationship Id="rId13" Type="http://schemas.openxmlformats.org/officeDocument/2006/relationships/hyperlink" Target="https://www.qnap.com/i/in/product_x_grade/product_intro.php?g_cat=1&amp;II=2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buczek@o2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buczek@o2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buczek@o2.pl" TargetMode="External"/><Relationship Id="rId10" Type="http://schemas.openxmlformats.org/officeDocument/2006/relationships/hyperlink" Target="mailto:kabuczek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uczek@o2.pl" TargetMode="External"/><Relationship Id="rId14" Type="http://schemas.openxmlformats.org/officeDocument/2006/relationships/hyperlink" Target="mailto:kabuczek@o2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3780</Words>
  <Characters>22684</Characters>
  <Application>Microsoft Office Word</Application>
  <DocSecurity>0</DocSecurity>
  <Lines>189</Lines>
  <Paragraphs>52</Paragraphs>
  <ScaleCrop>false</ScaleCrop>
  <Company>Microsoft</Company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2015-08-28T09:23:00Z</dcterms:created>
  <dcterms:modified xsi:type="dcterms:W3CDTF">2015-08-28T09:30:00Z</dcterms:modified>
</cp:coreProperties>
</file>