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9F4" w:rsidRDefault="00E129F4" w:rsidP="00A6397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129F4" w:rsidRDefault="00E129F4" w:rsidP="00A6397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96AA0" w:rsidRDefault="008737E2" w:rsidP="00A6397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="00F6618C">
        <w:rPr>
          <w:rFonts w:ascii="Times New Roman" w:hAnsi="Times New Roman"/>
          <w:b/>
          <w:sz w:val="24"/>
          <w:szCs w:val="24"/>
        </w:rPr>
        <w:t>AZP/PN/18</w:t>
      </w:r>
      <w:r w:rsidR="00A63971">
        <w:rPr>
          <w:rFonts w:ascii="Times New Roman" w:hAnsi="Times New Roman"/>
          <w:b/>
          <w:sz w:val="24"/>
          <w:szCs w:val="24"/>
        </w:rPr>
        <w:t>/2016</w:t>
      </w:r>
    </w:p>
    <w:p w:rsidR="00296AA0" w:rsidRDefault="00296AA0" w:rsidP="00A63971">
      <w:pPr>
        <w:tabs>
          <w:tab w:val="left" w:pos="3828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Lublin. dn.</w:t>
      </w:r>
      <w:r w:rsidR="00E129F4">
        <w:rPr>
          <w:rFonts w:ascii="Times New Roman" w:hAnsi="Times New Roman"/>
          <w:b/>
          <w:sz w:val="24"/>
          <w:szCs w:val="24"/>
        </w:rPr>
        <w:t xml:space="preserve"> 19</w:t>
      </w:r>
      <w:r w:rsidR="00F6618C">
        <w:rPr>
          <w:rFonts w:ascii="Times New Roman" w:hAnsi="Times New Roman"/>
          <w:b/>
          <w:sz w:val="24"/>
          <w:szCs w:val="24"/>
        </w:rPr>
        <w:t>.05</w:t>
      </w:r>
      <w:r>
        <w:rPr>
          <w:rFonts w:ascii="Times New Roman" w:hAnsi="Times New Roman"/>
          <w:b/>
          <w:sz w:val="24"/>
          <w:szCs w:val="24"/>
        </w:rPr>
        <w:t>.2016 r.</w:t>
      </w:r>
    </w:p>
    <w:p w:rsidR="00E129F4" w:rsidRDefault="00E129F4" w:rsidP="00296A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129F4" w:rsidRDefault="00E129F4" w:rsidP="00296A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96AA0" w:rsidRDefault="00296AA0" w:rsidP="00296A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Odpowiedzi na zapytania</w:t>
      </w:r>
    </w:p>
    <w:p w:rsidR="00296AA0" w:rsidRDefault="00296AA0" w:rsidP="00296AA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96AA0" w:rsidRPr="00F6618C" w:rsidRDefault="00296AA0" w:rsidP="004B4F1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397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Dotyczy: postępowania o udzielenie zamówienia publicznego prowadzonego w trybie przetargu nieograniczonego na </w:t>
      </w:r>
      <w:r w:rsidR="00F6618C" w:rsidRPr="00F6618C">
        <w:rPr>
          <w:rFonts w:ascii="Times New Roman" w:hAnsi="Times New Roman" w:cs="Times New Roman"/>
          <w:b/>
          <w:sz w:val="24"/>
          <w:szCs w:val="24"/>
        </w:rPr>
        <w:t>wykonanie przebudowy pomieszczeń łącznika Centrum Sportowo-Rekreacyjnego Uniwersytetu Przyrodniczego przy ul. Głębokiej 31 w Lublinie</w:t>
      </w:r>
      <w:r w:rsidR="00A63971" w:rsidRPr="00F6618C">
        <w:rPr>
          <w:rFonts w:ascii="Times New Roman" w:hAnsi="Times New Roman" w:cs="Times New Roman"/>
          <w:b/>
          <w:sz w:val="24"/>
          <w:szCs w:val="24"/>
        </w:rPr>
        <w:t xml:space="preserve">.  </w:t>
      </w:r>
    </w:p>
    <w:p w:rsidR="00296AA0" w:rsidRDefault="00296AA0" w:rsidP="00296AA0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E129F4" w:rsidRDefault="00E129F4" w:rsidP="004B4F1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129F4" w:rsidRDefault="00E129F4" w:rsidP="004B4F1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5746E" w:rsidRPr="00A63971" w:rsidRDefault="00296AA0" w:rsidP="004B4F1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 imieniu Uniwersytetu Przyrodniczego w Lublinie, zwanego dalej Zamawiającym, informuję, iż do Zamawiającego wpłynęł</w:t>
      </w:r>
      <w:r w:rsidR="00A63971"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 xml:space="preserve"> zapytani</w:t>
      </w:r>
      <w:r w:rsidR="00A63971"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 dotyczące treści specyfikacji istotnych warunków zamówienia zwanej dalej SIWZ. Poniżej Zamawiający zgodnie z art. 38 ust. 2  ustawy z dnia 29 stycznia 2004 r. (</w:t>
      </w:r>
      <w:r w:rsidR="00A63971">
        <w:rPr>
          <w:rFonts w:ascii="Times New Roman" w:hAnsi="Times New Roman"/>
          <w:sz w:val="24"/>
          <w:szCs w:val="24"/>
        </w:rPr>
        <w:t>Dz. U. z 2015</w:t>
      </w:r>
      <w:r>
        <w:rPr>
          <w:rFonts w:ascii="Times New Roman" w:hAnsi="Times New Roman"/>
          <w:sz w:val="24"/>
          <w:szCs w:val="24"/>
        </w:rPr>
        <w:t xml:space="preserve"> r. poz. </w:t>
      </w:r>
      <w:r w:rsidR="00A63971">
        <w:rPr>
          <w:rFonts w:ascii="Times New Roman" w:hAnsi="Times New Roman"/>
          <w:sz w:val="24"/>
          <w:szCs w:val="24"/>
        </w:rPr>
        <w:t>2164</w:t>
      </w:r>
      <w:r>
        <w:rPr>
          <w:rFonts w:ascii="Times New Roman" w:hAnsi="Times New Roman"/>
          <w:sz w:val="24"/>
          <w:szCs w:val="24"/>
        </w:rPr>
        <w:t xml:space="preserve">) </w:t>
      </w:r>
      <w:r w:rsidR="00A63971">
        <w:rPr>
          <w:rFonts w:ascii="Times New Roman" w:hAnsi="Times New Roman"/>
          <w:color w:val="000000"/>
          <w:sz w:val="24"/>
          <w:szCs w:val="24"/>
        </w:rPr>
        <w:t>przekazuję</w:t>
      </w:r>
      <w:r>
        <w:rPr>
          <w:rFonts w:ascii="Times New Roman" w:hAnsi="Times New Roman"/>
          <w:color w:val="000000"/>
          <w:sz w:val="24"/>
          <w:szCs w:val="24"/>
        </w:rPr>
        <w:t xml:space="preserve"> treść zapyta</w:t>
      </w:r>
      <w:r w:rsidR="00A63971">
        <w:rPr>
          <w:rFonts w:ascii="Times New Roman" w:hAnsi="Times New Roman"/>
          <w:color w:val="000000"/>
          <w:sz w:val="24"/>
          <w:szCs w:val="24"/>
        </w:rPr>
        <w:t xml:space="preserve">ń złożonych w niniejszym postępowaniu przez Wykonawców </w:t>
      </w:r>
      <w:r>
        <w:rPr>
          <w:rFonts w:ascii="Times New Roman" w:hAnsi="Times New Roman"/>
          <w:color w:val="000000"/>
          <w:sz w:val="24"/>
          <w:szCs w:val="24"/>
        </w:rPr>
        <w:t xml:space="preserve">wraz z </w:t>
      </w:r>
      <w:r w:rsidR="00A63971">
        <w:rPr>
          <w:rFonts w:ascii="Times New Roman" w:hAnsi="Times New Roman"/>
          <w:color w:val="000000"/>
          <w:sz w:val="24"/>
          <w:szCs w:val="24"/>
        </w:rPr>
        <w:t xml:space="preserve"> udzielonymi przez Zamawiającego </w:t>
      </w:r>
      <w:r>
        <w:rPr>
          <w:rFonts w:ascii="Times New Roman" w:hAnsi="Times New Roman"/>
          <w:color w:val="000000"/>
          <w:sz w:val="24"/>
          <w:szCs w:val="24"/>
        </w:rPr>
        <w:t>odpowiedzi</w:t>
      </w:r>
      <w:r w:rsidR="00A63971">
        <w:rPr>
          <w:rFonts w:ascii="Times New Roman" w:hAnsi="Times New Roman"/>
          <w:color w:val="000000"/>
          <w:sz w:val="24"/>
          <w:szCs w:val="24"/>
        </w:rPr>
        <w:t>ami:</w:t>
      </w:r>
    </w:p>
    <w:p w:rsidR="00A63971" w:rsidRPr="00A63971" w:rsidRDefault="00A63971" w:rsidP="00A63971">
      <w:pPr>
        <w:spacing w:after="0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3264D3" w:rsidRDefault="003264D3" w:rsidP="00A63971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63971">
        <w:rPr>
          <w:rFonts w:ascii="Times New Roman" w:hAnsi="Times New Roman" w:cs="Times New Roman"/>
          <w:b/>
          <w:sz w:val="24"/>
          <w:szCs w:val="24"/>
          <w:u w:val="single"/>
        </w:rPr>
        <w:t>Pytanie nr 1:</w:t>
      </w:r>
    </w:p>
    <w:p w:rsidR="00E129F4" w:rsidRDefault="00E129F4" w:rsidP="00A639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29F4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umieszczonej na stronie internetowej SIWZ występują następujące rozbieżności i nieścisłości.</w:t>
      </w:r>
    </w:p>
    <w:p w:rsidR="00E129F4" w:rsidRDefault="00E129F4" w:rsidP="00A6397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129F4">
        <w:rPr>
          <w:rFonts w:ascii="Times New Roman" w:hAnsi="Times New Roman" w:cs="Times New Roman"/>
          <w:b/>
          <w:sz w:val="24"/>
          <w:szCs w:val="24"/>
        </w:rPr>
        <w:t>Roboty budowlane</w:t>
      </w:r>
    </w:p>
    <w:p w:rsidR="00E129F4" w:rsidRDefault="00E129F4" w:rsidP="00A639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Przedmiar robót (poz. 22) przyjęto ościeżnice stalowe, natomiast w Specyfikacji technicznej Wykonania i Odbioru Robót (pkt. 2.11.1; 2.11.2) przyjęto ościeżnice regulowane z opaskami.</w:t>
      </w:r>
    </w:p>
    <w:p w:rsidR="00E129F4" w:rsidRDefault="00E129F4" w:rsidP="00A639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Prosimy o podanie jakie ościeżnice należy przyjąć do wyceny.</w:t>
      </w:r>
    </w:p>
    <w:p w:rsidR="00E129F4" w:rsidRPr="00E129F4" w:rsidRDefault="00E129F4" w:rsidP="00A639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618C" w:rsidRDefault="00F6618C" w:rsidP="00F661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3971">
        <w:rPr>
          <w:rFonts w:ascii="Times New Roman" w:hAnsi="Times New Roman" w:cs="Times New Roman"/>
          <w:b/>
          <w:sz w:val="24"/>
          <w:szCs w:val="24"/>
        </w:rPr>
        <w:t>Odpowiedź:</w:t>
      </w:r>
      <w:r w:rsidRPr="00A639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2D1A" w:rsidRDefault="00E129F4" w:rsidP="00912D1A">
      <w:pPr>
        <w:tabs>
          <w:tab w:val="left" w:pos="7088"/>
        </w:tabs>
        <w:spacing w:after="0" w:line="360" w:lineRule="auto"/>
        <w:ind w:right="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 wycenie ofertowej należy przyjąć ościeżnice regulowane z opaskami.</w:t>
      </w:r>
    </w:p>
    <w:p w:rsidR="000314A9" w:rsidRDefault="000314A9" w:rsidP="003E72AA">
      <w:pPr>
        <w:spacing w:after="16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446A4" w:rsidRDefault="007446A4" w:rsidP="003E72AA">
      <w:pPr>
        <w:spacing w:after="16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E72AA" w:rsidRDefault="003E72AA" w:rsidP="003E72AA">
      <w:pPr>
        <w:spacing w:after="16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imieniu Zamawiającego</w:t>
      </w:r>
    </w:p>
    <w:p w:rsidR="003E72AA" w:rsidRDefault="003E72AA" w:rsidP="003E72AA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737E2" w:rsidRDefault="008737E2" w:rsidP="008737E2">
      <w:pPr>
        <w:spacing w:after="16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mgr Grażyna Szymczyk - KANCLERZ</w:t>
      </w:r>
    </w:p>
    <w:p w:rsidR="00E129F4" w:rsidRDefault="00E129F4" w:rsidP="003E72AA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bookmarkStart w:id="0" w:name="_GoBack"/>
      <w:bookmarkEnd w:id="0"/>
    </w:p>
    <w:p w:rsidR="003E72AA" w:rsidRDefault="007446A4" w:rsidP="003E72AA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…………………………………..</w:t>
      </w:r>
    </w:p>
    <w:p w:rsidR="003E72AA" w:rsidRDefault="003E72AA" w:rsidP="003E72AA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A04442" w:rsidRPr="00A63971" w:rsidRDefault="00A04442" w:rsidP="00A749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A04442" w:rsidRPr="00A63971" w:rsidSect="007446A4">
      <w:footerReference w:type="default" r:id="rId7"/>
      <w:pgSz w:w="11906" w:h="16838"/>
      <w:pgMar w:top="993" w:right="1133" w:bottom="1135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AA0" w:rsidRDefault="00296AA0" w:rsidP="00296AA0">
      <w:pPr>
        <w:spacing w:after="0" w:line="240" w:lineRule="auto"/>
      </w:pPr>
      <w:r>
        <w:separator/>
      </w:r>
    </w:p>
  </w:endnote>
  <w:endnote w:type="continuationSeparator" w:id="0">
    <w:p w:rsidR="00296AA0" w:rsidRDefault="00296AA0" w:rsidP="00296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 w:cs="Times New Roman"/>
        <w:sz w:val="20"/>
        <w:szCs w:val="20"/>
      </w:rPr>
      <w:id w:val="1306969282"/>
      <w:docPartObj>
        <w:docPartGallery w:val="Page Numbers (Bottom of Page)"/>
        <w:docPartUnique/>
      </w:docPartObj>
    </w:sdtPr>
    <w:sdtEndPr/>
    <w:sdtContent>
      <w:p w:rsidR="007446A4" w:rsidRPr="007446A4" w:rsidRDefault="007446A4">
        <w:pPr>
          <w:pStyle w:val="Stopka"/>
          <w:jc w:val="right"/>
          <w:rPr>
            <w:rFonts w:ascii="Times New Roman" w:eastAsiaTheme="majorEastAsia" w:hAnsi="Times New Roman" w:cs="Times New Roman"/>
            <w:sz w:val="20"/>
            <w:szCs w:val="20"/>
          </w:rPr>
        </w:pPr>
        <w:r w:rsidRPr="007446A4">
          <w:rPr>
            <w:rFonts w:ascii="Times New Roman" w:eastAsiaTheme="majorEastAsia" w:hAnsi="Times New Roman" w:cs="Times New Roman"/>
            <w:sz w:val="20"/>
            <w:szCs w:val="20"/>
          </w:rPr>
          <w:t xml:space="preserve">str. </w:t>
        </w:r>
        <w:r w:rsidRPr="007446A4">
          <w:rPr>
            <w:rFonts w:ascii="Times New Roman" w:eastAsiaTheme="minorEastAsia" w:hAnsi="Times New Roman" w:cs="Times New Roman"/>
            <w:sz w:val="20"/>
            <w:szCs w:val="20"/>
          </w:rPr>
          <w:fldChar w:fldCharType="begin"/>
        </w:r>
        <w:r w:rsidRPr="007446A4">
          <w:rPr>
            <w:rFonts w:ascii="Times New Roman" w:hAnsi="Times New Roman" w:cs="Times New Roman"/>
            <w:sz w:val="20"/>
            <w:szCs w:val="20"/>
          </w:rPr>
          <w:instrText>PAGE    \* MERGEFORMAT</w:instrText>
        </w:r>
        <w:r w:rsidRPr="007446A4">
          <w:rPr>
            <w:rFonts w:ascii="Times New Roman" w:eastAsiaTheme="minorEastAsia" w:hAnsi="Times New Roman" w:cs="Times New Roman"/>
            <w:sz w:val="20"/>
            <w:szCs w:val="20"/>
          </w:rPr>
          <w:fldChar w:fldCharType="separate"/>
        </w:r>
        <w:r w:rsidR="008737E2" w:rsidRPr="008737E2">
          <w:rPr>
            <w:rFonts w:ascii="Times New Roman" w:eastAsiaTheme="majorEastAsia" w:hAnsi="Times New Roman" w:cs="Times New Roman"/>
            <w:noProof/>
            <w:sz w:val="20"/>
            <w:szCs w:val="20"/>
          </w:rPr>
          <w:t>1</w:t>
        </w:r>
        <w:r w:rsidRPr="007446A4">
          <w:rPr>
            <w:rFonts w:ascii="Times New Roman" w:eastAsiaTheme="majorEastAsia" w:hAnsi="Times New Roman" w:cs="Times New Roman"/>
            <w:sz w:val="20"/>
            <w:szCs w:val="20"/>
          </w:rPr>
          <w:fldChar w:fldCharType="end"/>
        </w:r>
      </w:p>
    </w:sdtContent>
  </w:sdt>
  <w:p w:rsidR="007446A4" w:rsidRPr="007446A4" w:rsidRDefault="007446A4">
    <w:pPr>
      <w:pStyle w:val="Stopka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AA0" w:rsidRDefault="00296AA0" w:rsidP="00296AA0">
      <w:pPr>
        <w:spacing w:after="0" w:line="240" w:lineRule="auto"/>
      </w:pPr>
      <w:r>
        <w:separator/>
      </w:r>
    </w:p>
  </w:footnote>
  <w:footnote w:type="continuationSeparator" w:id="0">
    <w:p w:rsidR="00296AA0" w:rsidRDefault="00296AA0" w:rsidP="00296A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05A"/>
    <w:rsid w:val="000314A9"/>
    <w:rsid w:val="000728CF"/>
    <w:rsid w:val="001E1301"/>
    <w:rsid w:val="002452D2"/>
    <w:rsid w:val="00296AA0"/>
    <w:rsid w:val="002C117B"/>
    <w:rsid w:val="003264D3"/>
    <w:rsid w:val="00354A5F"/>
    <w:rsid w:val="003B5DF0"/>
    <w:rsid w:val="003E72AA"/>
    <w:rsid w:val="0042505A"/>
    <w:rsid w:val="00460CA6"/>
    <w:rsid w:val="004B4F10"/>
    <w:rsid w:val="004F356B"/>
    <w:rsid w:val="005254A4"/>
    <w:rsid w:val="006138E6"/>
    <w:rsid w:val="006D36EE"/>
    <w:rsid w:val="00723418"/>
    <w:rsid w:val="007446A4"/>
    <w:rsid w:val="00785A76"/>
    <w:rsid w:val="008737E2"/>
    <w:rsid w:val="00907447"/>
    <w:rsid w:val="00912D1A"/>
    <w:rsid w:val="00921F60"/>
    <w:rsid w:val="009906D3"/>
    <w:rsid w:val="00994A5F"/>
    <w:rsid w:val="00A01561"/>
    <w:rsid w:val="00A04442"/>
    <w:rsid w:val="00A63971"/>
    <w:rsid w:val="00A74943"/>
    <w:rsid w:val="00A923A9"/>
    <w:rsid w:val="00B80C63"/>
    <w:rsid w:val="00B94DF0"/>
    <w:rsid w:val="00BE1A08"/>
    <w:rsid w:val="00C326BC"/>
    <w:rsid w:val="00C95F4B"/>
    <w:rsid w:val="00D13092"/>
    <w:rsid w:val="00E129F4"/>
    <w:rsid w:val="00E5746E"/>
    <w:rsid w:val="00E62826"/>
    <w:rsid w:val="00EC581A"/>
    <w:rsid w:val="00F66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96A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6AA0"/>
  </w:style>
  <w:style w:type="paragraph" w:styleId="Stopka">
    <w:name w:val="footer"/>
    <w:basedOn w:val="Normalny"/>
    <w:link w:val="StopkaZnak"/>
    <w:uiPriority w:val="99"/>
    <w:unhideWhenUsed/>
    <w:rsid w:val="00296A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6A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96A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6AA0"/>
  </w:style>
  <w:style w:type="paragraph" w:styleId="Stopka">
    <w:name w:val="footer"/>
    <w:basedOn w:val="Normalny"/>
    <w:link w:val="StopkaZnak"/>
    <w:uiPriority w:val="99"/>
    <w:unhideWhenUsed/>
    <w:rsid w:val="00296A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6A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3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201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Marta</cp:lastModifiedBy>
  <cp:revision>28</cp:revision>
  <cp:lastPrinted>2016-05-19T05:57:00Z</cp:lastPrinted>
  <dcterms:created xsi:type="dcterms:W3CDTF">2016-04-20T09:59:00Z</dcterms:created>
  <dcterms:modified xsi:type="dcterms:W3CDTF">2016-05-19T07:29:00Z</dcterms:modified>
</cp:coreProperties>
</file>